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396" w:rsidRPr="004359CD" w:rsidRDefault="00DD0396" w:rsidP="00DD0396">
      <w:pPr>
        <w:rPr>
          <w:rStyle w:val="Emphasis"/>
          <w:rFonts w:ascii="Arial" w:hAnsi="Arial" w:cs="Arial"/>
          <w:sz w:val="16"/>
          <w:szCs w:val="16"/>
        </w:rPr>
      </w:pPr>
    </w:p>
    <w:p w:rsidR="00DD0396" w:rsidRPr="004359CD" w:rsidRDefault="00DD0396" w:rsidP="00DD0396">
      <w:pPr>
        <w:rPr>
          <w:rFonts w:ascii="Arial" w:hAnsi="Arial" w:cs="Arial"/>
          <w:sz w:val="16"/>
          <w:szCs w:val="16"/>
        </w:rPr>
      </w:pPr>
      <w:r>
        <w:rPr>
          <w:rFonts w:ascii="Arial" w:hAnsi="Arial" w:cs="Arial"/>
          <w:sz w:val="16"/>
          <w:szCs w:val="16"/>
          <w:u w:val="single"/>
        </w:rPr>
        <w:t xml:space="preserve">Option:  </w:t>
      </w:r>
      <w:r w:rsidRPr="00DD0396">
        <w:rPr>
          <w:rFonts w:ascii="Arial" w:hAnsi="Arial" w:cs="Arial"/>
          <w:sz w:val="16"/>
          <w:szCs w:val="16"/>
          <w:u w:val="single"/>
        </w:rPr>
        <w:t>69280602</w:t>
      </w:r>
    </w:p>
    <w:p w:rsidR="00DD0396" w:rsidRPr="004359CD" w:rsidRDefault="00DD0396" w:rsidP="00DD0396">
      <w:pPr>
        <w:rPr>
          <w:rFonts w:ascii="Arial" w:hAnsi="Arial" w:cs="Arial"/>
          <w:sz w:val="16"/>
          <w:szCs w:val="16"/>
        </w:rPr>
      </w:pPr>
    </w:p>
    <w:p w:rsidR="00DD0396" w:rsidRPr="004359CD" w:rsidRDefault="00DD0396" w:rsidP="00DD0396">
      <w:pPr>
        <w:rPr>
          <w:rFonts w:ascii="Arial" w:hAnsi="Arial" w:cs="Arial"/>
          <w:sz w:val="16"/>
          <w:szCs w:val="16"/>
        </w:rPr>
      </w:pPr>
      <w:r w:rsidRPr="004359CD">
        <w:rPr>
          <w:rFonts w:ascii="Arial" w:hAnsi="Arial" w:cs="Arial"/>
          <w:sz w:val="16"/>
          <w:szCs w:val="16"/>
          <w:u w:val="single"/>
        </w:rPr>
        <w:t>Initial Term:</w:t>
      </w:r>
      <w:r w:rsidRPr="004359CD">
        <w:rPr>
          <w:rFonts w:ascii="Arial" w:hAnsi="Arial" w:cs="Arial"/>
          <w:sz w:val="16"/>
          <w:szCs w:val="16"/>
        </w:rPr>
        <w:t xml:space="preserve">  12 months</w:t>
      </w:r>
    </w:p>
    <w:p w:rsidR="00DD0396" w:rsidRPr="004359CD" w:rsidRDefault="00DD0396" w:rsidP="00DD0396">
      <w:pPr>
        <w:rPr>
          <w:rFonts w:ascii="Arial" w:hAnsi="Arial" w:cs="Arial"/>
          <w:sz w:val="16"/>
          <w:szCs w:val="16"/>
        </w:rPr>
      </w:pPr>
    </w:p>
    <w:p w:rsidR="00DD0396" w:rsidRPr="004359CD" w:rsidRDefault="00DD0396" w:rsidP="00DD0396">
      <w:pPr>
        <w:rPr>
          <w:rFonts w:ascii="Arial" w:hAnsi="Arial" w:cs="Arial"/>
          <w:sz w:val="16"/>
          <w:szCs w:val="16"/>
        </w:rPr>
      </w:pPr>
      <w:r w:rsidRPr="004359CD">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DD0396" w:rsidRPr="004359CD" w:rsidRDefault="00DD0396" w:rsidP="00DD0396">
      <w:pPr>
        <w:rPr>
          <w:rFonts w:ascii="Arial" w:hAnsi="Arial" w:cs="Arial"/>
          <w:sz w:val="16"/>
          <w:szCs w:val="16"/>
        </w:rPr>
      </w:pPr>
    </w:p>
    <w:p w:rsidR="00DD0396" w:rsidRPr="004359CD" w:rsidRDefault="00DD0396" w:rsidP="00DD0396">
      <w:pPr>
        <w:rPr>
          <w:rFonts w:ascii="Arial" w:hAnsi="Arial" w:cs="Arial"/>
          <w:sz w:val="16"/>
          <w:szCs w:val="16"/>
        </w:rPr>
      </w:pPr>
      <w:smartTag w:uri="urn:schemas-microsoft-com:office:smarttags" w:element="State">
        <w:r w:rsidRPr="004359CD">
          <w:rPr>
            <w:rFonts w:ascii="Arial" w:hAnsi="Arial" w:cs="Arial"/>
            <w:sz w:val="16"/>
            <w:szCs w:val="16"/>
            <w:u w:val="single"/>
          </w:rPr>
          <w:t>Ann</w:t>
        </w:r>
      </w:smartTag>
      <w:r w:rsidRPr="004359CD">
        <w:rPr>
          <w:rFonts w:ascii="Arial" w:hAnsi="Arial" w:cs="Arial"/>
          <w:sz w:val="16"/>
          <w:szCs w:val="16"/>
          <w:u w:val="single"/>
        </w:rPr>
        <w:t>ual Volume Commitment (“AVC”):</w:t>
      </w:r>
      <w:r w:rsidRPr="004359CD">
        <w:rPr>
          <w:rFonts w:ascii="Arial" w:hAnsi="Arial" w:cs="Arial"/>
          <w:sz w:val="16"/>
          <w:szCs w:val="16"/>
        </w:rPr>
        <w:t xml:space="preserve">  $4,500 in Total Service Charges (“AVC”) </w:t>
      </w:r>
      <w:r w:rsidRPr="004359CD">
        <w:rPr>
          <w:rFonts w:ascii="Arial" w:hAnsi="Arial" w:cs="Arial"/>
          <w:bCs/>
          <w:sz w:val="16"/>
          <w:szCs w:val="16"/>
        </w:rPr>
        <w:t>during each contract year of the Term.</w:t>
      </w:r>
      <w:r w:rsidRPr="004359CD">
        <w:rPr>
          <w:rFonts w:ascii="Arial" w:hAnsi="Arial" w:cs="Arial"/>
          <w:sz w:val="16"/>
          <w:szCs w:val="16"/>
        </w:rPr>
        <w:t xml:space="preserve"> </w:t>
      </w:r>
    </w:p>
    <w:p w:rsidR="00DD0396" w:rsidRPr="004359CD" w:rsidRDefault="00DD0396" w:rsidP="00DD0396">
      <w:pPr>
        <w:rPr>
          <w:rFonts w:ascii="Arial" w:hAnsi="Arial" w:cs="Arial"/>
          <w:sz w:val="16"/>
          <w:szCs w:val="16"/>
        </w:rPr>
      </w:pPr>
    </w:p>
    <w:p w:rsidR="00DD0396" w:rsidRPr="004359CD" w:rsidRDefault="00DD0396" w:rsidP="00DD0396">
      <w:pPr>
        <w:rPr>
          <w:rFonts w:ascii="Arial" w:hAnsi="Arial" w:cs="Arial"/>
          <w:sz w:val="16"/>
          <w:szCs w:val="16"/>
        </w:rPr>
      </w:pPr>
      <w:r w:rsidRPr="004359CD">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DD0396" w:rsidRPr="004359CD" w:rsidRDefault="00DD0396" w:rsidP="00DD0396">
      <w:pPr>
        <w:ind w:left="720" w:hanging="720"/>
        <w:rPr>
          <w:rFonts w:ascii="Arial" w:hAnsi="Arial" w:cs="Arial"/>
          <w:sz w:val="16"/>
          <w:szCs w:val="16"/>
          <w:u w:val="single"/>
        </w:rPr>
      </w:pPr>
    </w:p>
    <w:p w:rsidR="00DD0396" w:rsidRPr="004359CD" w:rsidRDefault="00DD0396" w:rsidP="00DD0396">
      <w:pPr>
        <w:ind w:left="720" w:hanging="720"/>
        <w:rPr>
          <w:rFonts w:ascii="Arial" w:hAnsi="Arial" w:cs="Arial"/>
          <w:color w:val="3366FF"/>
          <w:sz w:val="16"/>
          <w:szCs w:val="16"/>
        </w:rPr>
      </w:pPr>
      <w:r w:rsidRPr="004359CD">
        <w:rPr>
          <w:rFonts w:ascii="Arial" w:hAnsi="Arial" w:cs="Arial"/>
          <w:sz w:val="16"/>
          <w:szCs w:val="16"/>
          <w:u w:val="single"/>
        </w:rPr>
        <w:t>Rates and Charges</w:t>
      </w:r>
    </w:p>
    <w:p w:rsidR="00DD0396" w:rsidRPr="004359CD" w:rsidRDefault="00DD0396" w:rsidP="00DD0396">
      <w:pPr>
        <w:ind w:left="720" w:hanging="720"/>
        <w:rPr>
          <w:rFonts w:ascii="Arial" w:hAnsi="Arial" w:cs="Arial"/>
          <w:color w:val="3366FF"/>
          <w:sz w:val="16"/>
          <w:szCs w:val="16"/>
        </w:rPr>
      </w:pPr>
    </w:p>
    <w:p w:rsidR="00DD0396" w:rsidRPr="004359CD" w:rsidRDefault="00DD0396" w:rsidP="00DD0396">
      <w:pPr>
        <w:ind w:left="720"/>
        <w:rPr>
          <w:rFonts w:ascii="Arial" w:hAnsi="Arial" w:cs="Arial"/>
          <w:sz w:val="16"/>
          <w:szCs w:val="16"/>
        </w:rPr>
      </w:pPr>
      <w:r w:rsidRPr="004359CD">
        <w:rPr>
          <w:rFonts w:ascii="Arial" w:hAnsi="Arial" w:cs="Arial"/>
          <w:sz w:val="16"/>
          <w:szCs w:val="16"/>
          <w:u w:val="single"/>
        </w:rPr>
        <w:t>Conferencing Services:</w:t>
      </w:r>
      <w:r w:rsidRPr="004359CD">
        <w:rPr>
          <w:rFonts w:ascii="Arial" w:hAnsi="Arial" w:cs="Arial"/>
          <w:sz w:val="16"/>
          <w:szCs w:val="16"/>
        </w:rPr>
        <w:t xml:space="preserve">  </w:t>
      </w:r>
    </w:p>
    <w:p w:rsidR="00DD0396" w:rsidRPr="004359CD" w:rsidRDefault="00DD0396" w:rsidP="00DD0396">
      <w:pPr>
        <w:tabs>
          <w:tab w:val="left" w:pos="1870"/>
        </w:tabs>
        <w:ind w:left="720"/>
        <w:rPr>
          <w:rFonts w:ascii="Arial" w:hAnsi="Arial" w:cs="Arial"/>
          <w:sz w:val="16"/>
          <w:szCs w:val="16"/>
        </w:rPr>
      </w:pPr>
      <w:r w:rsidRPr="004359CD">
        <w:rPr>
          <w:rFonts w:ascii="Arial" w:hAnsi="Arial" w:cs="Arial"/>
          <w:sz w:val="16"/>
          <w:szCs w:val="16"/>
        </w:rPr>
        <w:tab/>
      </w:r>
    </w:p>
    <w:p w:rsidR="00DD0396" w:rsidRPr="004359CD" w:rsidRDefault="00DD0396" w:rsidP="00DD0396">
      <w:pPr>
        <w:ind w:left="1440"/>
        <w:rPr>
          <w:rFonts w:ascii="Arial" w:hAnsi="Arial" w:cs="Arial"/>
          <w:sz w:val="16"/>
          <w:szCs w:val="16"/>
        </w:rPr>
      </w:pPr>
      <w:r w:rsidRPr="004359CD">
        <w:rPr>
          <w:rFonts w:ascii="Arial" w:hAnsi="Arial" w:cs="Arial"/>
          <w:sz w:val="16"/>
          <w:szCs w:val="16"/>
          <w:u w:val="single"/>
        </w:rPr>
        <w:t>Audio Conferencing</w:t>
      </w:r>
      <w:r w:rsidRPr="004359CD">
        <w:rPr>
          <w:rFonts w:ascii="Arial" w:hAnsi="Arial" w:cs="Arial"/>
          <w:sz w:val="16"/>
          <w:szCs w:val="16"/>
        </w:rPr>
        <w:t>:  In lieu of any other rates and discounts, Customer will pay fixed per-minute per bridge rates ranging from $0.0091 to $0.3200 for the following Conferencing Services:</w:t>
      </w:r>
    </w:p>
    <w:p w:rsidR="00DD0396" w:rsidRPr="004359CD" w:rsidRDefault="00DD0396" w:rsidP="00DD0396">
      <w:pPr>
        <w:ind w:left="1440"/>
        <w:rPr>
          <w:rFonts w:ascii="Arial" w:hAnsi="Arial" w:cs="Arial"/>
          <w:sz w:val="16"/>
          <w:szCs w:val="16"/>
          <w:u w:val="single"/>
        </w:rPr>
      </w:pPr>
    </w:p>
    <w:p w:rsidR="00DD0396" w:rsidRPr="004359CD" w:rsidRDefault="00DD0396" w:rsidP="00DD0396">
      <w:pPr>
        <w:ind w:left="2160"/>
        <w:rPr>
          <w:rFonts w:ascii="Arial" w:hAnsi="Arial" w:cs="Arial"/>
          <w:sz w:val="16"/>
          <w:szCs w:val="16"/>
        </w:rPr>
      </w:pPr>
      <w:r w:rsidRPr="004359CD">
        <w:rPr>
          <w:rFonts w:ascii="Arial" w:hAnsi="Arial" w:cs="Arial"/>
          <w:sz w:val="16"/>
          <w:szCs w:val="16"/>
          <w:u w:val="single"/>
        </w:rPr>
        <w:t>Domestic Audio Conferencing:</w:t>
      </w:r>
      <w:r w:rsidRPr="004359CD">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DD0396" w:rsidRPr="004359CD" w:rsidRDefault="00DD0396" w:rsidP="00DD0396">
      <w:pPr>
        <w:ind w:left="2160"/>
        <w:rPr>
          <w:rFonts w:ascii="Arial" w:hAnsi="Arial" w:cs="Arial"/>
          <w:sz w:val="16"/>
          <w:szCs w:val="16"/>
          <w:u w:val="single"/>
        </w:rPr>
      </w:pPr>
    </w:p>
    <w:p w:rsidR="00DD0396" w:rsidRPr="004359CD" w:rsidRDefault="00DD0396" w:rsidP="00DD0396">
      <w:pPr>
        <w:ind w:left="2160"/>
        <w:rPr>
          <w:rFonts w:ascii="Arial" w:hAnsi="Arial" w:cs="Arial"/>
          <w:sz w:val="16"/>
          <w:szCs w:val="16"/>
        </w:rPr>
      </w:pPr>
      <w:r w:rsidRPr="004359CD">
        <w:rPr>
          <w:rFonts w:ascii="Arial" w:hAnsi="Arial" w:cs="Arial"/>
          <w:sz w:val="16"/>
          <w:szCs w:val="16"/>
          <w:u w:val="single"/>
        </w:rPr>
        <w:t>Instant Replay Plus:</w:t>
      </w:r>
      <w:r w:rsidRPr="004359CD">
        <w:rPr>
          <w:rFonts w:ascii="Arial" w:hAnsi="Arial" w:cs="Arial"/>
          <w:sz w:val="16"/>
          <w:szCs w:val="16"/>
        </w:rPr>
        <w:t>   Fixed per-minute per-participant rates for Instant Replay Plus usage using toll free number access and toll number access.</w:t>
      </w:r>
    </w:p>
    <w:p w:rsidR="00DD0396" w:rsidRPr="004359CD" w:rsidRDefault="00DD0396" w:rsidP="00DD0396">
      <w:pPr>
        <w:ind w:left="2160"/>
        <w:rPr>
          <w:rFonts w:ascii="Arial" w:hAnsi="Arial" w:cs="Arial"/>
          <w:sz w:val="16"/>
          <w:szCs w:val="16"/>
        </w:rPr>
      </w:pPr>
    </w:p>
    <w:p w:rsidR="00DD0396" w:rsidRPr="004359CD" w:rsidRDefault="00DD0396" w:rsidP="00DD0396">
      <w:pPr>
        <w:ind w:left="2160"/>
        <w:rPr>
          <w:rFonts w:ascii="Arial" w:hAnsi="Arial" w:cs="Arial"/>
          <w:sz w:val="16"/>
          <w:szCs w:val="16"/>
        </w:rPr>
      </w:pPr>
      <w:r w:rsidRPr="004359CD">
        <w:rPr>
          <w:rFonts w:ascii="Arial" w:hAnsi="Arial" w:cs="Arial"/>
          <w:sz w:val="16"/>
          <w:szCs w:val="16"/>
          <w:u w:val="single"/>
        </w:rPr>
        <w:t>Canadian Audio Conferencing</w:t>
      </w:r>
      <w:r w:rsidRPr="004359CD">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DD0396" w:rsidRPr="004359CD" w:rsidRDefault="00DD0396" w:rsidP="00DD0396">
      <w:pPr>
        <w:ind w:left="2160"/>
        <w:rPr>
          <w:rFonts w:ascii="Arial" w:hAnsi="Arial" w:cs="Arial"/>
          <w:sz w:val="16"/>
          <w:szCs w:val="16"/>
          <w:u w:val="single"/>
        </w:rPr>
      </w:pPr>
    </w:p>
    <w:p w:rsidR="00DD0396" w:rsidRPr="004359CD" w:rsidRDefault="00DD0396" w:rsidP="00DD0396">
      <w:pPr>
        <w:ind w:left="2160"/>
        <w:rPr>
          <w:rFonts w:ascii="Arial" w:hAnsi="Arial" w:cs="Arial"/>
          <w:sz w:val="16"/>
          <w:szCs w:val="16"/>
        </w:rPr>
      </w:pPr>
      <w:r w:rsidRPr="004359CD">
        <w:rPr>
          <w:rFonts w:ascii="Arial" w:hAnsi="Arial" w:cs="Arial"/>
          <w:sz w:val="16"/>
          <w:szCs w:val="16"/>
          <w:u w:val="single"/>
        </w:rPr>
        <w:t>Global Access Transport Charges (U.S. Bridged):</w:t>
      </w:r>
      <w:r w:rsidRPr="004359CD">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DD0396" w:rsidRPr="004359CD" w:rsidRDefault="00DD0396" w:rsidP="00DD0396">
      <w:pPr>
        <w:ind w:left="1872"/>
        <w:rPr>
          <w:rFonts w:ascii="Arial" w:hAnsi="Arial" w:cs="Arial"/>
          <w:sz w:val="16"/>
          <w:szCs w:val="16"/>
        </w:rPr>
      </w:pPr>
    </w:p>
    <w:p w:rsidR="00DD0396" w:rsidRPr="004359CD" w:rsidRDefault="00DD0396" w:rsidP="00DD0396">
      <w:pPr>
        <w:ind w:left="2160"/>
        <w:rPr>
          <w:rFonts w:ascii="Arial" w:hAnsi="Arial" w:cs="Arial"/>
          <w:sz w:val="16"/>
          <w:szCs w:val="16"/>
          <w:u w:val="single"/>
        </w:rPr>
      </w:pPr>
      <w:r w:rsidRPr="004359CD">
        <w:rPr>
          <w:rFonts w:ascii="Arial" w:hAnsi="Arial" w:cs="Arial"/>
          <w:sz w:val="16"/>
          <w:szCs w:val="16"/>
          <w:u w:val="single"/>
        </w:rPr>
        <w:t>Freephone (IFN) Transport Zone A – G.</w:t>
      </w:r>
    </w:p>
    <w:p w:rsidR="00DD0396" w:rsidRPr="004359CD" w:rsidRDefault="00DD0396" w:rsidP="00DD0396">
      <w:pPr>
        <w:rPr>
          <w:rFonts w:ascii="Arial" w:hAnsi="Arial" w:cs="Arial"/>
          <w:sz w:val="16"/>
          <w:szCs w:val="16"/>
          <w:u w:val="single"/>
        </w:rPr>
      </w:pPr>
    </w:p>
    <w:p w:rsidR="00DD0396" w:rsidRPr="004359CD" w:rsidRDefault="00DD0396" w:rsidP="00DD0396">
      <w:pPr>
        <w:rPr>
          <w:rFonts w:ascii="Arial" w:hAnsi="Arial" w:cs="Arial"/>
          <w:sz w:val="16"/>
          <w:szCs w:val="16"/>
        </w:rPr>
      </w:pPr>
      <w:r w:rsidRPr="004359CD">
        <w:rPr>
          <w:rFonts w:ascii="Arial" w:hAnsi="Arial" w:cs="Arial"/>
          <w:sz w:val="16"/>
          <w:szCs w:val="16"/>
          <w:u w:val="single"/>
        </w:rPr>
        <w:t>Discounts:</w:t>
      </w:r>
      <w:r w:rsidRPr="004359CD">
        <w:rPr>
          <w:rFonts w:ascii="Arial" w:hAnsi="Arial" w:cs="Arial"/>
          <w:sz w:val="16"/>
          <w:szCs w:val="16"/>
        </w:rPr>
        <w:t xml:space="preserve"> </w:t>
      </w:r>
    </w:p>
    <w:p w:rsidR="00DD0396" w:rsidRPr="004359CD" w:rsidRDefault="00DD0396" w:rsidP="00DD0396">
      <w:pPr>
        <w:ind w:left="720"/>
        <w:rPr>
          <w:rFonts w:ascii="Arial" w:hAnsi="Arial" w:cs="Arial"/>
          <w:sz w:val="16"/>
          <w:szCs w:val="16"/>
        </w:rPr>
      </w:pPr>
    </w:p>
    <w:p w:rsidR="00DD0396" w:rsidRPr="004359CD" w:rsidRDefault="00DD0396" w:rsidP="00DD0396">
      <w:pPr>
        <w:ind w:left="720"/>
        <w:rPr>
          <w:rFonts w:ascii="Arial" w:hAnsi="Arial" w:cs="Arial"/>
          <w:sz w:val="16"/>
          <w:szCs w:val="16"/>
        </w:rPr>
      </w:pPr>
      <w:r w:rsidRPr="004359CD">
        <w:rPr>
          <w:rFonts w:ascii="Arial" w:hAnsi="Arial" w:cs="Arial"/>
          <w:sz w:val="16"/>
          <w:szCs w:val="16"/>
          <w:u w:val="single"/>
        </w:rPr>
        <w:t>Conferencing Services:</w:t>
      </w:r>
      <w:r w:rsidRPr="004359CD">
        <w:rPr>
          <w:rFonts w:ascii="Arial" w:hAnsi="Arial" w:cs="Arial"/>
          <w:sz w:val="16"/>
          <w:szCs w:val="16"/>
        </w:rPr>
        <w:t xml:space="preserve">  In lieu of any other rates and discounts, the Customer will receive a discount equal to 30% for the following Conferencing Services:</w:t>
      </w:r>
    </w:p>
    <w:p w:rsidR="00DD0396" w:rsidRPr="004359CD" w:rsidRDefault="00DD0396" w:rsidP="00DD0396">
      <w:pPr>
        <w:ind w:left="1872"/>
        <w:rPr>
          <w:rFonts w:ascii="Arial" w:hAnsi="Arial" w:cs="Arial"/>
          <w:sz w:val="16"/>
          <w:szCs w:val="16"/>
          <w:u w:val="single"/>
        </w:rPr>
      </w:pPr>
    </w:p>
    <w:p w:rsidR="00DD0396" w:rsidRPr="004359CD" w:rsidRDefault="00DD0396" w:rsidP="00DD0396">
      <w:pPr>
        <w:ind w:left="1440"/>
        <w:rPr>
          <w:rFonts w:ascii="Arial" w:hAnsi="Arial" w:cs="Arial"/>
          <w:sz w:val="16"/>
          <w:szCs w:val="16"/>
        </w:rPr>
      </w:pPr>
      <w:r w:rsidRPr="004359CD">
        <w:rPr>
          <w:rFonts w:ascii="Arial" w:hAnsi="Arial" w:cs="Arial"/>
          <w:sz w:val="16"/>
          <w:szCs w:val="16"/>
          <w:u w:val="single"/>
        </w:rPr>
        <w:t>US Dial Out International Audio Conferencing</w:t>
      </w:r>
      <w:r w:rsidRPr="004359CD">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DD0396" w:rsidRPr="004359CD" w:rsidRDefault="00DD0396" w:rsidP="00DD0396">
      <w:pPr>
        <w:ind w:left="720" w:hanging="720"/>
        <w:rPr>
          <w:rFonts w:ascii="Arial" w:hAnsi="Arial" w:cs="Arial"/>
          <w:sz w:val="16"/>
          <w:szCs w:val="16"/>
          <w:u w:val="single"/>
        </w:rPr>
      </w:pPr>
    </w:p>
    <w:p w:rsidR="00DD0396" w:rsidRPr="004359CD" w:rsidRDefault="00DD0396" w:rsidP="00DD0396">
      <w:pPr>
        <w:rPr>
          <w:rFonts w:ascii="Arial" w:hAnsi="Arial" w:cs="Arial"/>
          <w:sz w:val="16"/>
          <w:szCs w:val="16"/>
          <w:u w:val="single"/>
        </w:rPr>
      </w:pPr>
      <w:r w:rsidRPr="004359CD">
        <w:rPr>
          <w:rFonts w:ascii="Arial" w:hAnsi="Arial" w:cs="Arial"/>
          <w:sz w:val="16"/>
          <w:szCs w:val="16"/>
          <w:u w:val="single"/>
        </w:rPr>
        <w:t xml:space="preserve">Classifications, Practices and Regulations:  </w:t>
      </w:r>
    </w:p>
    <w:p w:rsidR="00DD0396" w:rsidRPr="004359CD" w:rsidRDefault="00DD0396" w:rsidP="00DD0396">
      <w:pPr>
        <w:rPr>
          <w:rFonts w:ascii="Arial" w:hAnsi="Arial" w:cs="Arial"/>
          <w:sz w:val="16"/>
          <w:szCs w:val="16"/>
          <w:u w:val="single"/>
        </w:rPr>
      </w:pPr>
    </w:p>
    <w:p w:rsidR="00DD0396" w:rsidRPr="004359CD" w:rsidRDefault="00DD0396" w:rsidP="00DD0396">
      <w:pPr>
        <w:ind w:left="720"/>
        <w:rPr>
          <w:rFonts w:ascii="Arial" w:hAnsi="Arial" w:cs="Arial"/>
          <w:sz w:val="16"/>
          <w:szCs w:val="16"/>
        </w:rPr>
      </w:pPr>
      <w:r w:rsidRPr="004359CD">
        <w:rPr>
          <w:rFonts w:ascii="Arial" w:hAnsi="Arial" w:cs="Arial"/>
          <w:sz w:val="16"/>
          <w:szCs w:val="16"/>
          <w:u w:val="single"/>
        </w:rPr>
        <w:t>Underutilization and Termination with Liability:</w:t>
      </w:r>
      <w:r w:rsidRPr="004359CD">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DD0396" w:rsidRPr="004359CD" w:rsidRDefault="00DD0396" w:rsidP="00DD0396">
      <w:pPr>
        <w:ind w:left="720"/>
        <w:rPr>
          <w:rFonts w:ascii="Arial" w:hAnsi="Arial" w:cs="Arial"/>
          <w:sz w:val="16"/>
          <w:szCs w:val="16"/>
        </w:rPr>
      </w:pPr>
    </w:p>
    <w:p w:rsidR="005F56BE" w:rsidRDefault="005F56BE">
      <w:pPr>
        <w:spacing w:after="200" w:line="276" w:lineRule="auto"/>
      </w:pPr>
      <w:r>
        <w:br w:type="page"/>
      </w:r>
    </w:p>
    <w:p w:rsidR="005F56BE" w:rsidRPr="00681C7D" w:rsidRDefault="005F56BE" w:rsidP="005F56BE">
      <w:pPr>
        <w:rPr>
          <w:rFonts w:ascii="Arial" w:hAnsi="Arial" w:cs="Arial"/>
          <w:sz w:val="16"/>
          <w:szCs w:val="16"/>
        </w:rPr>
      </w:pPr>
    </w:p>
    <w:p w:rsidR="005F56BE" w:rsidRPr="005F56BE" w:rsidRDefault="005F56BE" w:rsidP="005F56BE">
      <w:pPr>
        <w:rPr>
          <w:rFonts w:ascii="Arial" w:hAnsi="Arial" w:cs="Arial"/>
          <w:sz w:val="16"/>
          <w:szCs w:val="16"/>
          <w:u w:val="single"/>
        </w:rPr>
      </w:pPr>
      <w:r w:rsidRPr="005F56BE">
        <w:rPr>
          <w:rFonts w:ascii="Arial" w:hAnsi="Arial" w:cs="Arial"/>
          <w:sz w:val="16"/>
          <w:szCs w:val="16"/>
          <w:u w:val="single"/>
        </w:rPr>
        <w:t>Option:  376874</w:t>
      </w:r>
    </w:p>
    <w:p w:rsidR="005F56BE" w:rsidRDefault="005F56BE" w:rsidP="005F56BE">
      <w:pPr>
        <w:rPr>
          <w:rFonts w:ascii="Arial" w:hAnsi="Arial" w:cs="Arial"/>
          <w:sz w:val="16"/>
          <w:szCs w:val="16"/>
          <w:u w:val="single"/>
        </w:rPr>
      </w:pPr>
    </w:p>
    <w:p w:rsidR="005F56BE" w:rsidRPr="00681C7D" w:rsidRDefault="005F56BE" w:rsidP="005F56BE">
      <w:pPr>
        <w:rPr>
          <w:rFonts w:ascii="Arial" w:hAnsi="Arial" w:cs="Arial"/>
          <w:sz w:val="16"/>
          <w:szCs w:val="16"/>
        </w:rPr>
      </w:pPr>
      <w:r w:rsidRPr="00681C7D">
        <w:rPr>
          <w:rFonts w:ascii="Arial" w:hAnsi="Arial" w:cs="Arial"/>
          <w:sz w:val="16"/>
          <w:szCs w:val="16"/>
          <w:u w:val="single"/>
        </w:rPr>
        <w:t>Initial Term:</w:t>
      </w:r>
      <w:r w:rsidRPr="00681C7D">
        <w:rPr>
          <w:rFonts w:ascii="Arial" w:hAnsi="Arial" w:cs="Arial"/>
          <w:sz w:val="16"/>
          <w:szCs w:val="16"/>
        </w:rPr>
        <w:t xml:space="preserve">  36 months</w:t>
      </w:r>
    </w:p>
    <w:p w:rsidR="005F56BE" w:rsidRPr="00681C7D" w:rsidRDefault="005F56BE" w:rsidP="005F56BE">
      <w:pPr>
        <w:rPr>
          <w:rFonts w:ascii="Arial" w:hAnsi="Arial" w:cs="Arial"/>
          <w:sz w:val="16"/>
          <w:szCs w:val="16"/>
        </w:rPr>
      </w:pPr>
    </w:p>
    <w:p w:rsidR="005F56BE" w:rsidRPr="00681C7D" w:rsidRDefault="005F56BE" w:rsidP="005F56BE">
      <w:pPr>
        <w:autoSpaceDE w:val="0"/>
        <w:autoSpaceDN w:val="0"/>
        <w:adjustRightInd w:val="0"/>
        <w:rPr>
          <w:rFonts w:ascii="Arial" w:hAnsi="Arial" w:cs="Arial"/>
          <w:sz w:val="16"/>
          <w:szCs w:val="16"/>
        </w:rPr>
      </w:pPr>
      <w:r w:rsidRPr="00681C7D">
        <w:rPr>
          <w:rFonts w:ascii="Arial" w:hAnsi="Arial" w:cs="Arial"/>
          <w:sz w:val="16"/>
          <w:szCs w:val="16"/>
          <w:u w:val="single"/>
        </w:rPr>
        <w:t>Extended Term</w:t>
      </w:r>
      <w:r w:rsidRPr="00681C7D">
        <w:rPr>
          <w:rFonts w:ascii="Arial" w:hAnsi="Arial" w:cs="Arial"/>
          <w:sz w:val="16"/>
          <w:szCs w:val="16"/>
        </w:rPr>
        <w:t>:  Prior to the expiration of the Initial Term, Customer may elect to renew the Term up to two successive times and each time for one Contract Year (individually and collectively, an “Extended Term”). During the Extended Term, Customer will receive the rates, discounts, charges, credits and terms and conditions set forth herein and will be subject to the Extended Term Volume Commitment.</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rPr>
          <w:rFonts w:ascii="Arial" w:hAnsi="Arial" w:cs="Arial"/>
          <w:sz w:val="16"/>
          <w:szCs w:val="16"/>
        </w:rPr>
      </w:pPr>
      <w:r w:rsidRPr="00681C7D">
        <w:rPr>
          <w:rFonts w:ascii="Arial" w:hAnsi="Arial" w:cs="Arial"/>
          <w:sz w:val="16"/>
          <w:szCs w:val="16"/>
          <w:u w:val="single"/>
        </w:rPr>
        <w:t xml:space="preserve">Month-to-Month Period: </w:t>
      </w:r>
      <w:r w:rsidRPr="00681C7D">
        <w:rPr>
          <w:rFonts w:ascii="Arial" w:hAnsi="Arial" w:cs="Arial"/>
          <w:sz w:val="16"/>
          <w:szCs w:val="16"/>
        </w:rPr>
        <w:t xml:space="preserve"> Upon expiration of the Initial Term, the Extended Term or the Ramp Down</w:t>
      </w:r>
      <w:r>
        <w:rPr>
          <w:rFonts w:ascii="Arial" w:hAnsi="Arial" w:cs="Arial"/>
          <w:sz w:val="16"/>
          <w:szCs w:val="16"/>
        </w:rPr>
        <w:t xml:space="preserve"> </w:t>
      </w:r>
      <w:r w:rsidRPr="00681C7D">
        <w:rPr>
          <w:rFonts w:ascii="Arial" w:hAnsi="Arial" w:cs="Arial"/>
          <w:sz w:val="16"/>
          <w:szCs w:val="16"/>
        </w:rPr>
        <w:t>Period, as applicable, the Agreement will be automatically extended on a month-to-month basis (“Month-to-Month Period”). All rates and discounts and terms and conditions described herein will apply during the Month to-Month Period, except that Customer will not be subject to a minimum volume commitment. Either party may terminate the Agreement during the Month-to-Month Period upon 60 days prior written notice.</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rPr>
          <w:rFonts w:ascii="Arial" w:hAnsi="Arial" w:cs="Arial"/>
          <w:sz w:val="16"/>
          <w:szCs w:val="16"/>
        </w:rPr>
      </w:pPr>
      <w:r w:rsidRPr="00681C7D">
        <w:rPr>
          <w:rFonts w:ascii="Arial" w:hAnsi="Arial" w:cs="Arial"/>
          <w:sz w:val="16"/>
          <w:szCs w:val="16"/>
          <w:u w:val="single"/>
        </w:rPr>
        <w:t>Term Volume Commitment</w:t>
      </w:r>
      <w:r w:rsidRPr="00681C7D">
        <w:rPr>
          <w:rFonts w:ascii="Arial" w:hAnsi="Arial" w:cs="Arial"/>
          <w:sz w:val="16"/>
          <w:szCs w:val="16"/>
        </w:rPr>
        <w:t>:  Customer agrees to pay Company no less than $2,600,000 (the “Term Volume Commitment” or “TVC”) in Total Service Charges (defined below) during the Initial Term. “Total Service</w:t>
      </w:r>
      <w:r>
        <w:rPr>
          <w:rFonts w:ascii="Arial" w:hAnsi="Arial" w:cs="Arial"/>
          <w:sz w:val="16"/>
          <w:szCs w:val="16"/>
        </w:rPr>
        <w:t xml:space="preserve"> </w:t>
      </w:r>
      <w:r w:rsidRPr="00681C7D">
        <w:rPr>
          <w:rFonts w:ascii="Arial" w:hAnsi="Arial" w:cs="Arial"/>
          <w:sz w:val="16"/>
          <w:szCs w:val="16"/>
        </w:rPr>
        <w:t>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this Agreement.</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rPr>
          <w:rFonts w:ascii="Arial" w:hAnsi="Arial" w:cs="Arial"/>
          <w:sz w:val="16"/>
          <w:szCs w:val="16"/>
        </w:rPr>
      </w:pPr>
      <w:r w:rsidRPr="00681C7D">
        <w:rPr>
          <w:rFonts w:ascii="Arial" w:hAnsi="Arial" w:cs="Arial"/>
          <w:sz w:val="16"/>
          <w:szCs w:val="16"/>
          <w:u w:val="single"/>
        </w:rPr>
        <w:t>Extended Term Volume Commitment</w:t>
      </w:r>
      <w:r w:rsidRPr="00681C7D">
        <w:rPr>
          <w:rFonts w:ascii="Arial" w:hAnsi="Arial" w:cs="Arial"/>
          <w:sz w:val="16"/>
          <w:szCs w:val="16"/>
        </w:rPr>
        <w:t>:  During each Contract Year of the Extended Term Customer agrees to pay Company no less than $866,667 (the “Extended Term Volume Commitment” or “ETVC”) in Total Service Charges.</w:t>
      </w:r>
    </w:p>
    <w:p w:rsidR="005F56BE" w:rsidRPr="00681C7D" w:rsidRDefault="005F56BE" w:rsidP="005F56BE">
      <w:pPr>
        <w:autoSpaceDE w:val="0"/>
        <w:autoSpaceDN w:val="0"/>
        <w:adjustRightInd w:val="0"/>
        <w:rPr>
          <w:rFonts w:ascii="Arial" w:hAnsi="Arial" w:cs="Arial"/>
          <w:sz w:val="16"/>
          <w:szCs w:val="16"/>
          <w:u w:val="single"/>
        </w:rPr>
      </w:pPr>
    </w:p>
    <w:p w:rsidR="005F56BE" w:rsidRPr="00681C7D" w:rsidRDefault="005F56BE" w:rsidP="005F56BE">
      <w:pPr>
        <w:autoSpaceDE w:val="0"/>
        <w:autoSpaceDN w:val="0"/>
        <w:adjustRightInd w:val="0"/>
        <w:rPr>
          <w:rFonts w:ascii="Arial" w:hAnsi="Arial" w:cs="Arial"/>
          <w:sz w:val="16"/>
          <w:szCs w:val="16"/>
        </w:rPr>
      </w:pPr>
      <w:r w:rsidRPr="00681C7D">
        <w:rPr>
          <w:rFonts w:ascii="Arial" w:hAnsi="Arial" w:cs="Arial"/>
          <w:sz w:val="16"/>
          <w:szCs w:val="16"/>
          <w:u w:val="single"/>
        </w:rPr>
        <w:t>Ramp Down Period</w:t>
      </w:r>
      <w:r w:rsidRPr="00681C7D">
        <w:rPr>
          <w:rFonts w:ascii="Arial" w:hAnsi="Arial" w:cs="Arial"/>
          <w:sz w:val="16"/>
          <w:szCs w:val="16"/>
        </w:rPr>
        <w:t xml:space="preserve">:  If Customer provides 60 days written request to Company prior to the expiration of the Initial Term or the Extended Term, as applicable, and provided that Customer is in compliance with its obligations under the Agreement, then following the expiration of the Initial Term or if during the Extended Term, upon Customer’s written request, Customer may continue to receive Services at the rates and discounts provided herein for up to 12 months (the “Ramp Down Period”). During the Ramp Down Period, the terms and conditions of this Agreement will apply except that (i) the TVC (as defined below) will not apply, and (ii) Company may reduce the reporting, service level agreements and account team support to the standard levels available in the Guide or Tariffs, if applicable.  </w:t>
      </w:r>
    </w:p>
    <w:p w:rsidR="005F56BE" w:rsidRPr="00681C7D" w:rsidRDefault="005F56BE" w:rsidP="005F56BE">
      <w:pPr>
        <w:tabs>
          <w:tab w:val="left" w:pos="1080"/>
          <w:tab w:val="left" w:pos="1627"/>
        </w:tabs>
        <w:rPr>
          <w:rFonts w:ascii="Arial" w:hAnsi="Arial" w:cs="Arial"/>
          <w:sz w:val="16"/>
          <w:szCs w:val="16"/>
        </w:rPr>
      </w:pPr>
    </w:p>
    <w:p w:rsidR="005F56BE" w:rsidRPr="00681C7D" w:rsidRDefault="005F56BE" w:rsidP="005F56BE">
      <w:pPr>
        <w:ind w:left="720" w:hanging="720"/>
        <w:rPr>
          <w:rFonts w:ascii="Arial" w:hAnsi="Arial" w:cs="Arial"/>
          <w:color w:val="3366FF"/>
          <w:sz w:val="16"/>
          <w:szCs w:val="16"/>
        </w:rPr>
      </w:pPr>
      <w:r w:rsidRPr="00681C7D">
        <w:rPr>
          <w:rFonts w:ascii="Arial" w:hAnsi="Arial" w:cs="Arial"/>
          <w:sz w:val="16"/>
          <w:szCs w:val="16"/>
          <w:u w:val="single"/>
        </w:rPr>
        <w:t>Rates and Charges</w:t>
      </w:r>
    </w:p>
    <w:p w:rsidR="005F56BE" w:rsidRPr="00681C7D" w:rsidRDefault="005F56BE" w:rsidP="005F56BE">
      <w:pPr>
        <w:ind w:left="720" w:hanging="720"/>
        <w:rPr>
          <w:rFonts w:ascii="Arial" w:hAnsi="Arial" w:cs="Arial"/>
          <w:color w:val="3366FF"/>
          <w:sz w:val="16"/>
          <w:szCs w:val="16"/>
        </w:rPr>
      </w:pPr>
    </w:p>
    <w:p w:rsidR="005F56BE" w:rsidRPr="00681C7D" w:rsidRDefault="005F56BE" w:rsidP="005F56BE">
      <w:pPr>
        <w:ind w:left="720"/>
        <w:rPr>
          <w:rFonts w:ascii="Arial" w:hAnsi="Arial" w:cs="Arial"/>
          <w:sz w:val="16"/>
          <w:szCs w:val="16"/>
        </w:rPr>
      </w:pPr>
      <w:r w:rsidRPr="00681C7D">
        <w:rPr>
          <w:rFonts w:ascii="Arial" w:hAnsi="Arial" w:cs="Arial"/>
          <w:sz w:val="16"/>
          <w:szCs w:val="16"/>
          <w:u w:val="single"/>
        </w:rPr>
        <w:t>Voice Services:</w:t>
      </w:r>
      <w:r w:rsidRPr="00681C7D">
        <w:rPr>
          <w:rFonts w:ascii="Arial" w:hAnsi="Arial" w:cs="Arial"/>
          <w:sz w:val="16"/>
          <w:szCs w:val="16"/>
        </w:rPr>
        <w:t xml:space="preserve">  In lieu of any other rates and discounts, Customer will pay fixed per-minute rates ranging from $0.0120 to $0.8357 for the following Voice Services:</w:t>
      </w:r>
    </w:p>
    <w:p w:rsidR="005F56BE" w:rsidRPr="00681C7D" w:rsidRDefault="005F56BE" w:rsidP="005F56BE">
      <w:pPr>
        <w:ind w:left="720"/>
        <w:rPr>
          <w:rFonts w:ascii="Arial" w:hAnsi="Arial" w:cs="Arial"/>
          <w:sz w:val="16"/>
          <w:szCs w:val="16"/>
        </w:rPr>
      </w:pPr>
      <w:r w:rsidRPr="00681C7D">
        <w:rPr>
          <w:rFonts w:ascii="Arial" w:hAnsi="Arial" w:cs="Arial"/>
          <w:sz w:val="16"/>
          <w:szCs w:val="16"/>
        </w:rPr>
        <w:t> </w:t>
      </w:r>
    </w:p>
    <w:p w:rsidR="005F56BE" w:rsidRPr="00681C7D" w:rsidRDefault="005F56BE" w:rsidP="005F56BE">
      <w:pPr>
        <w:ind w:left="1440"/>
        <w:rPr>
          <w:rFonts w:ascii="Arial" w:hAnsi="Arial" w:cs="Arial"/>
          <w:sz w:val="16"/>
          <w:szCs w:val="16"/>
        </w:rPr>
      </w:pPr>
      <w:r w:rsidRPr="00681C7D">
        <w:rPr>
          <w:rFonts w:ascii="Arial" w:hAnsi="Arial" w:cs="Arial"/>
          <w:sz w:val="16"/>
          <w:szCs w:val="16"/>
          <w:u w:val="single"/>
        </w:rPr>
        <w:t>Domestic Voice Service:</w:t>
      </w:r>
      <w:r w:rsidRPr="00681C7D">
        <w:rPr>
          <w:rFonts w:ascii="Arial" w:hAnsi="Arial" w:cs="Arial"/>
          <w:sz w:val="16"/>
          <w:szCs w:val="16"/>
        </w:rPr>
        <w:t xml:space="preserve">  Domestic Outbound Voice Service, including Calling Card and Domestic Inbound Voice Service based on origination and termination type. </w:t>
      </w:r>
    </w:p>
    <w:p w:rsidR="005F56BE" w:rsidRPr="00681C7D" w:rsidRDefault="005F56BE" w:rsidP="005F56BE">
      <w:pPr>
        <w:ind w:left="1440"/>
        <w:rPr>
          <w:rFonts w:ascii="Arial" w:hAnsi="Arial" w:cs="Arial"/>
          <w:sz w:val="16"/>
          <w:szCs w:val="16"/>
        </w:rPr>
      </w:pPr>
    </w:p>
    <w:p w:rsidR="005F56BE" w:rsidRPr="00681C7D" w:rsidRDefault="005F56BE" w:rsidP="005F56BE">
      <w:pPr>
        <w:ind w:left="1440"/>
        <w:rPr>
          <w:rFonts w:ascii="Arial" w:hAnsi="Arial" w:cs="Arial"/>
          <w:sz w:val="16"/>
          <w:szCs w:val="16"/>
        </w:rPr>
      </w:pPr>
      <w:r w:rsidRPr="00681C7D">
        <w:rPr>
          <w:rFonts w:ascii="Arial" w:hAnsi="Arial" w:cs="Arial"/>
          <w:sz w:val="16"/>
          <w:szCs w:val="16"/>
          <w:u w:val="single"/>
        </w:rPr>
        <w:t>International Outbound Voice Service</w:t>
      </w:r>
      <w:r w:rsidRPr="00681C7D">
        <w:rPr>
          <w:rFonts w:ascii="Arial" w:hAnsi="Arial" w:cs="Arial"/>
          <w:sz w:val="16"/>
          <w:szCs w:val="16"/>
        </w:rPr>
        <w:t>:  International Outbound Voice Service terminating in the following location:  Canada.</w:t>
      </w:r>
    </w:p>
    <w:p w:rsidR="005F56BE" w:rsidRPr="00681C7D" w:rsidRDefault="005F56BE" w:rsidP="005F56BE">
      <w:pPr>
        <w:ind w:left="1440"/>
        <w:rPr>
          <w:rFonts w:ascii="Arial" w:hAnsi="Arial" w:cs="Arial"/>
          <w:sz w:val="16"/>
          <w:szCs w:val="16"/>
        </w:rPr>
      </w:pPr>
    </w:p>
    <w:p w:rsidR="005F56BE" w:rsidRPr="00681C7D" w:rsidRDefault="005F56BE" w:rsidP="005F56BE">
      <w:pPr>
        <w:ind w:left="1440"/>
        <w:rPr>
          <w:rFonts w:ascii="Arial" w:hAnsi="Arial" w:cs="Arial"/>
          <w:sz w:val="16"/>
          <w:szCs w:val="16"/>
        </w:rPr>
      </w:pPr>
      <w:r w:rsidRPr="00681C7D">
        <w:rPr>
          <w:rFonts w:ascii="Arial" w:hAnsi="Arial" w:cs="Arial"/>
          <w:sz w:val="16"/>
          <w:szCs w:val="16"/>
          <w:u w:val="single"/>
        </w:rPr>
        <w:t>International Inbound Voice Service</w:t>
      </w:r>
      <w:r w:rsidRPr="00681C7D">
        <w:rPr>
          <w:rFonts w:ascii="Arial" w:hAnsi="Arial" w:cs="Arial"/>
          <w:sz w:val="16"/>
          <w:szCs w:val="16"/>
        </w:rPr>
        <w:t xml:space="preserve">:  International Inbound Voice Service usage originating in the following location: Bahamas, Canada, China, Germany, Mexico (M1 – M4), and the United Kingdom. </w:t>
      </w:r>
    </w:p>
    <w:p w:rsidR="005F56BE" w:rsidRPr="00681C7D" w:rsidRDefault="005F56BE" w:rsidP="005F56BE">
      <w:pPr>
        <w:ind w:left="1440"/>
        <w:rPr>
          <w:rFonts w:ascii="Arial" w:hAnsi="Arial" w:cs="Arial"/>
          <w:sz w:val="16"/>
          <w:szCs w:val="16"/>
          <w:u w:val="single"/>
        </w:rPr>
      </w:pPr>
    </w:p>
    <w:p w:rsidR="005F56BE" w:rsidRPr="00681C7D" w:rsidRDefault="005F56BE" w:rsidP="005F56BE">
      <w:pPr>
        <w:ind w:left="720"/>
        <w:rPr>
          <w:rFonts w:ascii="Arial" w:hAnsi="Arial" w:cs="Arial"/>
          <w:sz w:val="16"/>
          <w:szCs w:val="16"/>
        </w:rPr>
      </w:pPr>
      <w:r w:rsidRPr="00681C7D">
        <w:rPr>
          <w:rFonts w:ascii="Arial" w:hAnsi="Arial" w:cs="Arial"/>
          <w:sz w:val="16"/>
          <w:szCs w:val="16"/>
        </w:rPr>
        <w:t xml:space="preserve">In lieu of any other rates and discounts, Customer will pay fixed per-call rates ranging from $0.0085 to $0.0595 for the following Voice Services.  </w:t>
      </w:r>
    </w:p>
    <w:p w:rsidR="005F56BE" w:rsidRPr="00681C7D" w:rsidRDefault="005F56BE" w:rsidP="005F56BE">
      <w:pPr>
        <w:ind w:left="1440"/>
        <w:rPr>
          <w:rFonts w:ascii="Arial" w:hAnsi="Arial" w:cs="Arial"/>
          <w:sz w:val="16"/>
          <w:szCs w:val="16"/>
        </w:rPr>
      </w:pPr>
    </w:p>
    <w:p w:rsidR="005F56BE" w:rsidRPr="00681C7D" w:rsidRDefault="005F56BE" w:rsidP="005F56BE">
      <w:pPr>
        <w:ind w:left="1440"/>
        <w:rPr>
          <w:rFonts w:ascii="Arial" w:hAnsi="Arial" w:cs="Arial"/>
          <w:sz w:val="16"/>
          <w:szCs w:val="16"/>
        </w:rPr>
      </w:pPr>
      <w:r w:rsidRPr="00681C7D">
        <w:rPr>
          <w:rFonts w:ascii="Arial" w:hAnsi="Arial" w:cs="Arial"/>
          <w:sz w:val="16"/>
          <w:szCs w:val="16"/>
          <w:u w:val="single"/>
        </w:rPr>
        <w:t>ECR Feature Charges</w:t>
      </w:r>
      <w:r w:rsidRPr="00681C7D">
        <w:rPr>
          <w:rFonts w:ascii="Arial" w:hAnsi="Arial" w:cs="Arial"/>
          <w:sz w:val="16"/>
          <w:szCs w:val="16"/>
        </w:rPr>
        <w:t xml:space="preserve">: Per-call feature charges for the following features:  </w:t>
      </w:r>
    </w:p>
    <w:p w:rsidR="005F56BE" w:rsidRPr="00681C7D" w:rsidRDefault="005F56BE" w:rsidP="005F56BE">
      <w:pPr>
        <w:ind w:left="1440"/>
        <w:rPr>
          <w:rFonts w:ascii="Arial" w:hAnsi="Arial" w:cs="Arial"/>
          <w:sz w:val="16"/>
          <w:szCs w:val="16"/>
        </w:rPr>
      </w:pPr>
      <w:r w:rsidRPr="00681C7D">
        <w:rPr>
          <w:rFonts w:ascii="Arial" w:hAnsi="Arial" w:cs="Arial"/>
          <w:sz w:val="16"/>
          <w:szCs w:val="16"/>
        </w:rPr>
        <w:tab/>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Menu Routing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Message Announcement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Database routing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Host Connect/Advanced Database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Busy/No Answer Rerouting</w:t>
      </w:r>
      <w:r>
        <w:rPr>
          <w:rFonts w:ascii="Arial" w:hAnsi="Arial" w:cs="Arial"/>
          <w:sz w:val="16"/>
          <w:szCs w:val="16"/>
        </w:rPr>
        <w:t xml:space="preserve"> </w:t>
      </w:r>
      <w:r w:rsidRPr="00681C7D">
        <w:rPr>
          <w:rFonts w:ascii="Arial" w:hAnsi="Arial" w:cs="Arial"/>
          <w:sz w:val="16"/>
          <w:szCs w:val="16"/>
        </w:rPr>
        <w:t xml:space="preserve">(B/NAR)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Announced Connect Caller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Takeback </w:t>
      </w:r>
    </w:p>
    <w:p w:rsidR="005F56BE" w:rsidRPr="00681C7D" w:rsidRDefault="005F56BE" w:rsidP="005F56BE">
      <w:pPr>
        <w:ind w:left="1440" w:firstLine="720"/>
        <w:rPr>
          <w:rFonts w:ascii="Arial" w:hAnsi="Arial" w:cs="Arial"/>
          <w:sz w:val="16"/>
          <w:szCs w:val="16"/>
        </w:rPr>
      </w:pPr>
      <w:r w:rsidRPr="00681C7D">
        <w:rPr>
          <w:rFonts w:ascii="Arial" w:hAnsi="Arial" w:cs="Arial"/>
          <w:sz w:val="16"/>
          <w:szCs w:val="16"/>
        </w:rPr>
        <w:t>TnT(Caller Takeback and Transfer</w:t>
      </w:r>
    </w:p>
    <w:p w:rsidR="005F56BE" w:rsidRPr="00681C7D" w:rsidRDefault="005F56BE" w:rsidP="005F56BE">
      <w:pPr>
        <w:ind w:left="1440" w:firstLine="720"/>
        <w:rPr>
          <w:rFonts w:ascii="Arial" w:hAnsi="Arial" w:cs="Arial"/>
          <w:sz w:val="16"/>
          <w:szCs w:val="16"/>
        </w:rPr>
      </w:pPr>
    </w:p>
    <w:p w:rsidR="005F56BE" w:rsidRPr="00681C7D" w:rsidRDefault="005F56BE" w:rsidP="005F56BE">
      <w:pPr>
        <w:ind w:left="720"/>
        <w:rPr>
          <w:rFonts w:ascii="Arial" w:hAnsi="Arial" w:cs="Arial"/>
          <w:sz w:val="16"/>
          <w:szCs w:val="16"/>
        </w:rPr>
      </w:pPr>
      <w:r w:rsidRPr="00681C7D">
        <w:rPr>
          <w:rFonts w:ascii="Arial" w:hAnsi="Arial" w:cs="Arial"/>
          <w:sz w:val="16"/>
          <w:szCs w:val="16"/>
        </w:rPr>
        <w:t xml:space="preserve">In lieu of any other rates and discounts, Customer will pay fixed one-time, monthly recurring and installation charges ranging from $250 to $1,000 for the following Voice Services.  </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ind w:left="2160"/>
        <w:rPr>
          <w:rFonts w:ascii="Arial" w:hAnsi="Arial" w:cs="Arial"/>
          <w:sz w:val="16"/>
          <w:szCs w:val="16"/>
        </w:rPr>
      </w:pPr>
      <w:r w:rsidRPr="00681C7D">
        <w:rPr>
          <w:rFonts w:ascii="Arial" w:hAnsi="Arial" w:cs="Arial"/>
          <w:sz w:val="16"/>
          <w:szCs w:val="16"/>
        </w:rPr>
        <w:t xml:space="preserve">New ECR Application Install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ECR Monthly Recurring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ECR Change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Advance Database Installation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t xml:space="preserve">Advance Database Monthly Recurring </w:t>
      </w:r>
    </w:p>
    <w:p w:rsidR="005F56BE" w:rsidRPr="00681C7D" w:rsidRDefault="005F56BE" w:rsidP="005F56BE">
      <w:pPr>
        <w:autoSpaceDE w:val="0"/>
        <w:autoSpaceDN w:val="0"/>
        <w:adjustRightInd w:val="0"/>
        <w:ind w:left="1440" w:firstLine="720"/>
        <w:rPr>
          <w:rFonts w:ascii="Arial" w:hAnsi="Arial" w:cs="Arial"/>
          <w:sz w:val="16"/>
          <w:szCs w:val="16"/>
        </w:rPr>
      </w:pPr>
      <w:r w:rsidRPr="00681C7D">
        <w:rPr>
          <w:rFonts w:ascii="Arial" w:hAnsi="Arial" w:cs="Arial"/>
          <w:sz w:val="16"/>
          <w:szCs w:val="16"/>
        </w:rPr>
        <w:lastRenderedPageBreak/>
        <w:t xml:space="preserve">Advanced Database Changes w/ Company Assistance </w:t>
      </w:r>
    </w:p>
    <w:p w:rsidR="005F56BE" w:rsidRPr="00681C7D" w:rsidRDefault="005F56BE" w:rsidP="005F56BE">
      <w:pPr>
        <w:ind w:left="720"/>
        <w:rPr>
          <w:rFonts w:ascii="Arial" w:hAnsi="Arial" w:cs="Arial"/>
          <w:sz w:val="16"/>
          <w:szCs w:val="16"/>
          <w:u w:val="single"/>
        </w:rPr>
      </w:pPr>
    </w:p>
    <w:p w:rsidR="005F56BE" w:rsidRPr="00681C7D" w:rsidRDefault="005F56BE" w:rsidP="005F56BE">
      <w:pPr>
        <w:ind w:left="720"/>
        <w:rPr>
          <w:rFonts w:ascii="Arial" w:hAnsi="Arial" w:cs="Arial"/>
          <w:sz w:val="16"/>
          <w:szCs w:val="16"/>
        </w:rPr>
      </w:pPr>
      <w:r w:rsidRPr="00681C7D">
        <w:rPr>
          <w:rFonts w:ascii="Arial" w:hAnsi="Arial" w:cs="Arial"/>
          <w:sz w:val="16"/>
          <w:szCs w:val="16"/>
          <w:u w:val="single"/>
        </w:rPr>
        <w:t>Data Services</w:t>
      </w:r>
      <w:r w:rsidRPr="00681C7D">
        <w:rPr>
          <w:rFonts w:ascii="Arial" w:hAnsi="Arial" w:cs="Arial"/>
          <w:sz w:val="16"/>
          <w:szCs w:val="16"/>
        </w:rPr>
        <w:t xml:space="preserve">: </w:t>
      </w:r>
    </w:p>
    <w:p w:rsidR="005F56BE" w:rsidRPr="00681C7D" w:rsidRDefault="005F56BE" w:rsidP="005F56BE">
      <w:pPr>
        <w:ind w:left="720"/>
        <w:rPr>
          <w:rFonts w:ascii="Arial" w:hAnsi="Arial" w:cs="Arial"/>
          <w:sz w:val="16"/>
          <w:szCs w:val="16"/>
        </w:rPr>
      </w:pPr>
    </w:p>
    <w:p w:rsidR="005F56BE" w:rsidRPr="00681C7D" w:rsidRDefault="005F56BE" w:rsidP="005F56BE">
      <w:pPr>
        <w:ind w:left="1440"/>
        <w:rPr>
          <w:rFonts w:ascii="Arial" w:hAnsi="Arial" w:cs="Arial"/>
          <w:sz w:val="16"/>
          <w:szCs w:val="16"/>
        </w:rPr>
      </w:pPr>
      <w:r w:rsidRPr="00681C7D">
        <w:rPr>
          <w:rFonts w:ascii="Arial" w:hAnsi="Arial" w:cs="Arial"/>
          <w:sz w:val="16"/>
          <w:szCs w:val="16"/>
          <w:u w:val="single"/>
        </w:rPr>
        <w:t>Access:</w:t>
      </w:r>
    </w:p>
    <w:p w:rsidR="005F56BE" w:rsidRPr="00681C7D" w:rsidRDefault="005F56BE" w:rsidP="005F56BE">
      <w:pPr>
        <w:ind w:left="1440"/>
        <w:rPr>
          <w:rFonts w:ascii="Arial" w:hAnsi="Arial" w:cs="Arial"/>
          <w:sz w:val="16"/>
          <w:szCs w:val="16"/>
        </w:rPr>
      </w:pPr>
    </w:p>
    <w:p w:rsidR="005F56BE" w:rsidRPr="00681C7D" w:rsidRDefault="005F56BE" w:rsidP="005F56BE">
      <w:pPr>
        <w:ind w:left="1440"/>
        <w:rPr>
          <w:rFonts w:ascii="Arial" w:hAnsi="Arial" w:cs="Arial"/>
          <w:sz w:val="16"/>
          <w:szCs w:val="16"/>
        </w:rPr>
      </w:pPr>
      <w:r w:rsidRPr="00681C7D">
        <w:rPr>
          <w:rFonts w:ascii="Arial" w:hAnsi="Arial" w:cs="Arial"/>
          <w:sz w:val="16"/>
          <w:szCs w:val="16"/>
          <w:u w:val="single"/>
        </w:rPr>
        <w:t>Network Services Local Access Services:</w:t>
      </w:r>
      <w:r w:rsidRPr="00681C7D">
        <w:rPr>
          <w:rFonts w:ascii="Arial" w:hAnsi="Arial" w:cs="Arial"/>
          <w:sz w:val="16"/>
          <w:szCs w:val="16"/>
        </w:rPr>
        <w:t xml:space="preserve">  In lieu of any other rates and discounts, Customer will pay fixed monthly recurring per-circuit local loop charges ranging from $140 to $1,500 for Type 1 and Type 3 DS-1 Access, Type 1 DS-3 Access and Type 1 OC-3 Access at 42 CLLI codes mutually agreed upon by the Customer and the Company.</w:t>
      </w:r>
    </w:p>
    <w:p w:rsidR="005F56BE" w:rsidRPr="00681C7D" w:rsidRDefault="005F56BE" w:rsidP="005F56BE">
      <w:pPr>
        <w:ind w:left="1440"/>
        <w:rPr>
          <w:rFonts w:ascii="Arial" w:hAnsi="Arial" w:cs="Arial"/>
          <w:sz w:val="16"/>
          <w:szCs w:val="16"/>
          <w:u w:val="single"/>
        </w:rPr>
      </w:pPr>
    </w:p>
    <w:p w:rsidR="005F56BE" w:rsidRPr="00681C7D" w:rsidRDefault="005F56BE" w:rsidP="005F56BE">
      <w:pPr>
        <w:ind w:left="1440"/>
        <w:rPr>
          <w:rFonts w:ascii="Arial" w:hAnsi="Arial" w:cs="Arial"/>
          <w:sz w:val="16"/>
          <w:szCs w:val="16"/>
          <w:u w:val="single"/>
        </w:rPr>
      </w:pPr>
      <w:r w:rsidRPr="00681C7D">
        <w:rPr>
          <w:rFonts w:ascii="Arial" w:hAnsi="Arial" w:cs="Arial"/>
          <w:sz w:val="16"/>
          <w:szCs w:val="16"/>
          <w:u w:val="single"/>
        </w:rPr>
        <w:t>Network Services Local Access Services:</w:t>
      </w:r>
      <w:r w:rsidRPr="00681C7D">
        <w:rPr>
          <w:rFonts w:ascii="Arial" w:hAnsi="Arial" w:cs="Arial"/>
          <w:sz w:val="16"/>
          <w:szCs w:val="16"/>
        </w:rPr>
        <w:t xml:space="preserve">  In lieu of any other rates and discounts, Customer will pay fixed monthly recurring per-circuit local loop charges ranging from $3,200 to $3,700 for DS-3 and 1 OC-3 Access at 2 CLLI codes mutually agreed upon by the Customer and the Company.</w:t>
      </w:r>
    </w:p>
    <w:p w:rsidR="005F56BE" w:rsidRPr="00681C7D" w:rsidRDefault="005F56BE" w:rsidP="005F56BE">
      <w:pPr>
        <w:ind w:left="1440"/>
        <w:rPr>
          <w:rFonts w:ascii="Arial" w:hAnsi="Arial" w:cs="Arial"/>
          <w:sz w:val="16"/>
          <w:szCs w:val="16"/>
          <w:u w:val="single"/>
        </w:rPr>
      </w:pPr>
    </w:p>
    <w:p w:rsidR="005F56BE" w:rsidRPr="00681C7D" w:rsidRDefault="005F56BE" w:rsidP="005F56BE">
      <w:pPr>
        <w:rPr>
          <w:rFonts w:ascii="Arial" w:hAnsi="Arial" w:cs="Arial"/>
          <w:sz w:val="16"/>
          <w:szCs w:val="16"/>
          <w:u w:val="single"/>
        </w:rPr>
      </w:pPr>
    </w:p>
    <w:p w:rsidR="005F56BE" w:rsidRPr="00681C7D" w:rsidRDefault="005F56BE" w:rsidP="005F56BE">
      <w:pPr>
        <w:rPr>
          <w:rFonts w:ascii="Arial" w:hAnsi="Arial" w:cs="Arial"/>
          <w:sz w:val="16"/>
          <w:szCs w:val="16"/>
        </w:rPr>
      </w:pPr>
      <w:r w:rsidRPr="00681C7D">
        <w:rPr>
          <w:rFonts w:ascii="Arial" w:hAnsi="Arial" w:cs="Arial"/>
          <w:sz w:val="16"/>
          <w:szCs w:val="16"/>
          <w:u w:val="single"/>
        </w:rPr>
        <w:t>Discounts:</w:t>
      </w:r>
      <w:r w:rsidRPr="00681C7D">
        <w:rPr>
          <w:rFonts w:ascii="Arial" w:hAnsi="Arial" w:cs="Arial"/>
          <w:sz w:val="16"/>
          <w:szCs w:val="16"/>
        </w:rPr>
        <w:t xml:space="preserve"> </w:t>
      </w:r>
    </w:p>
    <w:p w:rsidR="005F56BE" w:rsidRPr="00681C7D" w:rsidRDefault="005F56BE" w:rsidP="005F56BE">
      <w:pPr>
        <w:ind w:left="720"/>
        <w:rPr>
          <w:rFonts w:ascii="Arial" w:hAnsi="Arial" w:cs="Arial"/>
          <w:sz w:val="16"/>
          <w:szCs w:val="16"/>
        </w:rPr>
      </w:pPr>
    </w:p>
    <w:p w:rsidR="005F56BE" w:rsidRPr="00681C7D" w:rsidRDefault="005F56BE" w:rsidP="005F56BE">
      <w:pPr>
        <w:ind w:left="720"/>
        <w:rPr>
          <w:rFonts w:ascii="Arial" w:hAnsi="Arial" w:cs="Arial"/>
          <w:sz w:val="16"/>
          <w:szCs w:val="16"/>
        </w:rPr>
      </w:pPr>
      <w:r w:rsidRPr="00681C7D">
        <w:rPr>
          <w:rFonts w:ascii="Arial" w:hAnsi="Arial" w:cs="Arial"/>
          <w:sz w:val="16"/>
          <w:szCs w:val="16"/>
          <w:u w:val="single"/>
        </w:rPr>
        <w:t>Voice Services:</w:t>
      </w:r>
      <w:r w:rsidRPr="00681C7D">
        <w:rPr>
          <w:rFonts w:ascii="Arial" w:hAnsi="Arial" w:cs="Arial"/>
          <w:sz w:val="16"/>
          <w:szCs w:val="16"/>
        </w:rPr>
        <w:t xml:space="preserve">  In lieu of any other rates or discounts, the Customer will receive discounts ranging from 25% to 40% for the following Voice Services:</w:t>
      </w:r>
    </w:p>
    <w:p w:rsidR="005F56BE" w:rsidRPr="00681C7D" w:rsidRDefault="005F56BE" w:rsidP="005F56BE">
      <w:pPr>
        <w:ind w:left="1440"/>
        <w:rPr>
          <w:rFonts w:ascii="Arial" w:hAnsi="Arial" w:cs="Arial"/>
          <w:sz w:val="16"/>
          <w:szCs w:val="16"/>
        </w:rPr>
      </w:pPr>
    </w:p>
    <w:p w:rsidR="005F56BE" w:rsidRPr="00681C7D" w:rsidRDefault="005F56BE" w:rsidP="005F56BE">
      <w:pPr>
        <w:autoSpaceDE w:val="0"/>
        <w:autoSpaceDN w:val="0"/>
        <w:adjustRightInd w:val="0"/>
        <w:ind w:left="1440"/>
        <w:rPr>
          <w:rFonts w:ascii="Arial" w:hAnsi="Arial" w:cs="Arial"/>
          <w:b/>
          <w:bCs/>
          <w:sz w:val="16"/>
          <w:szCs w:val="16"/>
        </w:rPr>
      </w:pPr>
      <w:r w:rsidRPr="00681C7D">
        <w:rPr>
          <w:rFonts w:ascii="Arial" w:hAnsi="Arial" w:cs="Arial"/>
          <w:bCs/>
          <w:sz w:val="16"/>
          <w:szCs w:val="16"/>
          <w:u w:val="single"/>
        </w:rPr>
        <w:t xml:space="preserve">Interstate Outbound Voice Service and Interstate Inbound Voice Service:  </w:t>
      </w:r>
      <w:r w:rsidRPr="00681C7D">
        <w:rPr>
          <w:rFonts w:ascii="Arial" w:hAnsi="Arial" w:cs="Arial"/>
          <w:sz w:val="16"/>
          <w:szCs w:val="16"/>
        </w:rPr>
        <w:t>Standard VBS</w:t>
      </w:r>
      <w:r>
        <w:rPr>
          <w:rFonts w:ascii="Arial" w:hAnsi="Arial" w:cs="Arial"/>
          <w:sz w:val="16"/>
          <w:szCs w:val="16"/>
        </w:rPr>
        <w:t>3</w:t>
      </w:r>
      <w:r w:rsidRPr="00681C7D">
        <w:rPr>
          <w:rFonts w:ascii="Arial" w:hAnsi="Arial" w:cs="Arial"/>
          <w:sz w:val="16"/>
          <w:szCs w:val="16"/>
        </w:rPr>
        <w:t xml:space="preserve"> Guide local loop charges for </w:t>
      </w:r>
      <w:r w:rsidRPr="00681C7D">
        <w:rPr>
          <w:rFonts w:ascii="Arial" w:hAnsi="Arial" w:cs="Arial"/>
          <w:bCs/>
          <w:sz w:val="16"/>
          <w:szCs w:val="16"/>
        </w:rPr>
        <w:t>Interstate Outbound Voice Service and Interstate Inbound Voice Service</w:t>
      </w:r>
      <w:r w:rsidRPr="00681C7D">
        <w:rPr>
          <w:rFonts w:ascii="Arial" w:hAnsi="Arial" w:cs="Arial"/>
          <w:b/>
          <w:bCs/>
          <w:sz w:val="16"/>
          <w:szCs w:val="16"/>
        </w:rPr>
        <w:t>.</w:t>
      </w:r>
    </w:p>
    <w:p w:rsidR="005F56BE" w:rsidRPr="00681C7D" w:rsidRDefault="005F56BE" w:rsidP="005F56BE">
      <w:pPr>
        <w:ind w:left="720"/>
        <w:rPr>
          <w:rFonts w:ascii="Arial" w:hAnsi="Arial" w:cs="Arial"/>
          <w:bCs/>
          <w:sz w:val="16"/>
          <w:szCs w:val="16"/>
          <w:u w:val="single"/>
        </w:rPr>
      </w:pPr>
    </w:p>
    <w:p w:rsidR="005F56BE" w:rsidRPr="00681C7D" w:rsidRDefault="005F56BE" w:rsidP="005F56BE">
      <w:pPr>
        <w:ind w:left="1440"/>
        <w:rPr>
          <w:rFonts w:ascii="Arial" w:hAnsi="Arial" w:cs="Arial"/>
          <w:sz w:val="16"/>
          <w:szCs w:val="16"/>
        </w:rPr>
      </w:pPr>
      <w:bookmarkStart w:id="0" w:name="OLE_LINK2"/>
      <w:bookmarkStart w:id="1" w:name="OLE_LINK3"/>
      <w:r w:rsidRPr="00681C7D">
        <w:rPr>
          <w:rFonts w:ascii="Arial" w:hAnsi="Arial" w:cs="Arial"/>
          <w:sz w:val="16"/>
          <w:szCs w:val="16"/>
          <w:u w:val="single"/>
        </w:rPr>
        <w:t>International Outbound Voice Service, Including International Calling Card Service:</w:t>
      </w:r>
      <w:r w:rsidRPr="00681C7D">
        <w:rPr>
          <w:rFonts w:ascii="Arial" w:hAnsi="Arial" w:cs="Arial"/>
          <w:sz w:val="16"/>
          <w:szCs w:val="16"/>
        </w:rPr>
        <w:t xml:space="preserve"> Standard Guide Type 22 rates for US originating International Outbound Voice Service</w:t>
      </w:r>
      <w:r>
        <w:rPr>
          <w:rFonts w:ascii="Arial" w:hAnsi="Arial" w:cs="Arial"/>
          <w:sz w:val="16"/>
          <w:szCs w:val="16"/>
        </w:rPr>
        <w:t xml:space="preserve">, </w:t>
      </w:r>
      <w:r w:rsidRPr="00681C7D">
        <w:rPr>
          <w:rFonts w:ascii="Arial" w:hAnsi="Arial" w:cs="Arial"/>
          <w:sz w:val="16"/>
          <w:szCs w:val="16"/>
        </w:rPr>
        <w:t xml:space="preserve">excluding usage originating or terminating in the locations set forth in the Voice section of this Summary under “Rates and Charges”. </w:t>
      </w:r>
    </w:p>
    <w:bookmarkEnd w:id="0"/>
    <w:bookmarkEnd w:id="1"/>
    <w:p w:rsidR="005F56BE" w:rsidRPr="00681C7D" w:rsidRDefault="005F56BE" w:rsidP="005F56BE">
      <w:pPr>
        <w:ind w:left="1440"/>
        <w:rPr>
          <w:rFonts w:ascii="Arial" w:hAnsi="Arial" w:cs="Arial"/>
          <w:sz w:val="16"/>
          <w:szCs w:val="16"/>
        </w:rPr>
      </w:pPr>
    </w:p>
    <w:p w:rsidR="005F56BE" w:rsidRPr="00681C7D" w:rsidRDefault="005F56BE" w:rsidP="005F56BE">
      <w:pPr>
        <w:ind w:left="1440"/>
        <w:rPr>
          <w:rFonts w:ascii="Arial" w:hAnsi="Arial" w:cs="Arial"/>
          <w:sz w:val="16"/>
          <w:szCs w:val="16"/>
        </w:rPr>
      </w:pPr>
      <w:r w:rsidRPr="00681C7D">
        <w:rPr>
          <w:rFonts w:ascii="Arial" w:hAnsi="Arial" w:cs="Arial"/>
          <w:sz w:val="16"/>
          <w:szCs w:val="16"/>
          <w:u w:val="single"/>
        </w:rPr>
        <w:t>International Toll Free Voice Service</w:t>
      </w:r>
      <w:r w:rsidRPr="00681C7D">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5F56BE" w:rsidRPr="00681C7D" w:rsidRDefault="005F56BE" w:rsidP="005F56BE">
      <w:pPr>
        <w:ind w:left="1440"/>
        <w:rPr>
          <w:rFonts w:ascii="Arial" w:hAnsi="Arial" w:cs="Arial"/>
          <w:sz w:val="16"/>
          <w:szCs w:val="16"/>
        </w:rPr>
      </w:pPr>
    </w:p>
    <w:p w:rsidR="005F56BE" w:rsidRPr="00681C7D" w:rsidRDefault="005F56BE" w:rsidP="005F56BE">
      <w:pPr>
        <w:ind w:left="1440"/>
        <w:rPr>
          <w:rFonts w:ascii="Arial" w:hAnsi="Arial" w:cs="Arial"/>
          <w:sz w:val="16"/>
          <w:szCs w:val="16"/>
        </w:rPr>
      </w:pPr>
      <w:r w:rsidRPr="00681C7D">
        <w:rPr>
          <w:rFonts w:ascii="Arial" w:hAnsi="Arial" w:cs="Arial"/>
          <w:sz w:val="16"/>
          <w:szCs w:val="16"/>
          <w:u w:val="single"/>
        </w:rPr>
        <w:t>Tariffed Usage</w:t>
      </w:r>
      <w:r w:rsidRPr="00681C7D">
        <w:rPr>
          <w:rFonts w:ascii="Arial" w:hAnsi="Arial" w:cs="Arial"/>
          <w:sz w:val="16"/>
          <w:szCs w:val="16"/>
        </w:rPr>
        <w:t>:  Tariffed usages charges and MRCs for Local and Long Distance Service Bundles, excluding EUCL charges, Operator Service Charges and Directory Assistance.</w:t>
      </w:r>
    </w:p>
    <w:p w:rsidR="005F56BE" w:rsidRPr="00681C7D" w:rsidRDefault="005F56BE" w:rsidP="005F56BE">
      <w:pPr>
        <w:ind w:left="720"/>
        <w:rPr>
          <w:rFonts w:ascii="Arial" w:hAnsi="Arial" w:cs="Arial"/>
          <w:bCs/>
          <w:sz w:val="16"/>
          <w:szCs w:val="16"/>
          <w:u w:val="single"/>
        </w:rPr>
      </w:pPr>
    </w:p>
    <w:p w:rsidR="005F56BE" w:rsidRPr="00681C7D" w:rsidRDefault="005F56BE" w:rsidP="005F56BE">
      <w:pPr>
        <w:ind w:left="720"/>
        <w:rPr>
          <w:rFonts w:ascii="Arial" w:hAnsi="Arial" w:cs="Arial"/>
          <w:sz w:val="16"/>
          <w:szCs w:val="16"/>
        </w:rPr>
      </w:pPr>
      <w:r w:rsidRPr="00681C7D">
        <w:rPr>
          <w:rFonts w:ascii="Arial" w:hAnsi="Arial" w:cs="Arial"/>
          <w:sz w:val="16"/>
          <w:szCs w:val="16"/>
          <w:u w:val="single"/>
        </w:rPr>
        <w:t>Data Services</w:t>
      </w:r>
      <w:r w:rsidRPr="00681C7D">
        <w:rPr>
          <w:rFonts w:ascii="Arial" w:hAnsi="Arial" w:cs="Arial"/>
          <w:sz w:val="16"/>
          <w:szCs w:val="16"/>
        </w:rPr>
        <w:t xml:space="preserve">:  In lieu of any other rates or discounts, the Customer will receive </w:t>
      </w:r>
      <w:r>
        <w:rPr>
          <w:rFonts w:ascii="Arial" w:hAnsi="Arial" w:cs="Arial"/>
          <w:sz w:val="16"/>
          <w:szCs w:val="16"/>
        </w:rPr>
        <w:t>discounts ranging from</w:t>
      </w:r>
      <w:r w:rsidRPr="00681C7D">
        <w:rPr>
          <w:rFonts w:ascii="Arial" w:hAnsi="Arial" w:cs="Arial"/>
          <w:sz w:val="16"/>
          <w:szCs w:val="16"/>
        </w:rPr>
        <w:t xml:space="preserve"> 20% to30% for the following Data Services:</w:t>
      </w:r>
    </w:p>
    <w:p w:rsidR="005F56BE" w:rsidRPr="00681C7D" w:rsidRDefault="005F56BE" w:rsidP="005F56BE">
      <w:pPr>
        <w:ind w:left="720" w:hanging="720"/>
        <w:rPr>
          <w:rFonts w:ascii="Arial" w:hAnsi="Arial" w:cs="Arial"/>
          <w:sz w:val="16"/>
          <w:szCs w:val="16"/>
          <w:u w:val="single"/>
        </w:rPr>
      </w:pPr>
    </w:p>
    <w:p w:rsidR="005F56BE" w:rsidRPr="00681C7D" w:rsidRDefault="005F56BE" w:rsidP="005F56BE">
      <w:pPr>
        <w:autoSpaceDE w:val="0"/>
        <w:autoSpaceDN w:val="0"/>
        <w:adjustRightInd w:val="0"/>
        <w:ind w:left="1440"/>
        <w:rPr>
          <w:rFonts w:ascii="Arial" w:hAnsi="Arial" w:cs="Arial"/>
          <w:b/>
          <w:bCs/>
          <w:sz w:val="16"/>
          <w:szCs w:val="16"/>
        </w:rPr>
      </w:pPr>
      <w:r w:rsidRPr="00681C7D">
        <w:rPr>
          <w:rFonts w:ascii="Arial" w:hAnsi="Arial" w:cs="Arial"/>
          <w:bCs/>
          <w:sz w:val="16"/>
          <w:szCs w:val="16"/>
          <w:u w:val="single"/>
        </w:rPr>
        <w:t>Network Services Local Access Services</w:t>
      </w:r>
      <w:r w:rsidRPr="00681C7D">
        <w:rPr>
          <w:rFonts w:ascii="Arial" w:hAnsi="Arial" w:cs="Arial"/>
          <w:b/>
          <w:bCs/>
          <w:sz w:val="16"/>
          <w:szCs w:val="16"/>
        </w:rPr>
        <w:t xml:space="preserve">:  </w:t>
      </w:r>
      <w:r w:rsidRPr="00681C7D">
        <w:rPr>
          <w:rFonts w:ascii="Arial" w:hAnsi="Arial" w:cs="Arial"/>
          <w:sz w:val="16"/>
          <w:szCs w:val="16"/>
        </w:rPr>
        <w:t>Standard VBS</w:t>
      </w:r>
      <w:r>
        <w:rPr>
          <w:rFonts w:ascii="Arial" w:hAnsi="Arial" w:cs="Arial"/>
          <w:sz w:val="16"/>
          <w:szCs w:val="16"/>
        </w:rPr>
        <w:t xml:space="preserve">3 </w:t>
      </w:r>
      <w:r w:rsidRPr="00681C7D">
        <w:rPr>
          <w:rFonts w:ascii="Arial" w:hAnsi="Arial" w:cs="Arial"/>
          <w:sz w:val="16"/>
          <w:szCs w:val="16"/>
        </w:rPr>
        <w:t>Guide local loop charges for DS-1 Access and DS-3 Access Service</w:t>
      </w:r>
      <w:r w:rsidRPr="00681C7D">
        <w:rPr>
          <w:rFonts w:ascii="Arial" w:hAnsi="Arial" w:cs="Arial"/>
          <w:b/>
          <w:bCs/>
          <w:sz w:val="16"/>
          <w:szCs w:val="16"/>
        </w:rPr>
        <w:t xml:space="preserve">. </w:t>
      </w:r>
    </w:p>
    <w:p w:rsidR="005F56BE" w:rsidRPr="00681C7D" w:rsidRDefault="005F56BE" w:rsidP="005F56BE">
      <w:pPr>
        <w:autoSpaceDE w:val="0"/>
        <w:autoSpaceDN w:val="0"/>
        <w:adjustRightInd w:val="0"/>
        <w:ind w:left="1440"/>
        <w:rPr>
          <w:rFonts w:ascii="Arial" w:hAnsi="Arial" w:cs="Arial"/>
          <w:sz w:val="16"/>
          <w:szCs w:val="16"/>
          <w:u w:val="single"/>
        </w:rPr>
      </w:pPr>
    </w:p>
    <w:p w:rsidR="005F56BE" w:rsidRPr="00681C7D" w:rsidRDefault="005F56BE" w:rsidP="005F56BE">
      <w:pPr>
        <w:autoSpaceDE w:val="0"/>
        <w:autoSpaceDN w:val="0"/>
        <w:adjustRightInd w:val="0"/>
        <w:ind w:left="1440"/>
        <w:rPr>
          <w:rFonts w:ascii="Arial" w:hAnsi="Arial" w:cs="Arial"/>
          <w:b/>
          <w:bCs/>
          <w:sz w:val="16"/>
          <w:szCs w:val="16"/>
        </w:rPr>
      </w:pPr>
      <w:r w:rsidRPr="00681C7D">
        <w:rPr>
          <w:rFonts w:ascii="Arial" w:hAnsi="Arial" w:cs="Arial"/>
          <w:bCs/>
          <w:sz w:val="16"/>
          <w:szCs w:val="16"/>
          <w:u w:val="single"/>
        </w:rPr>
        <w:t xml:space="preserve">Interstate Private Line Service:  </w:t>
      </w:r>
      <w:r w:rsidRPr="00681C7D">
        <w:rPr>
          <w:rFonts w:ascii="Arial" w:hAnsi="Arial" w:cs="Arial"/>
          <w:sz w:val="16"/>
          <w:szCs w:val="16"/>
        </w:rPr>
        <w:t>Standard VBS</w:t>
      </w:r>
      <w:r>
        <w:rPr>
          <w:rFonts w:ascii="Arial" w:hAnsi="Arial" w:cs="Arial"/>
          <w:sz w:val="16"/>
          <w:szCs w:val="16"/>
        </w:rPr>
        <w:t>3</w:t>
      </w:r>
      <w:r w:rsidRPr="00681C7D">
        <w:rPr>
          <w:rFonts w:ascii="Arial" w:hAnsi="Arial" w:cs="Arial"/>
          <w:sz w:val="16"/>
          <w:szCs w:val="16"/>
        </w:rPr>
        <w:t xml:space="preserve"> Guide local loop charges for DS-1 Access and DS-3 Access Service</w:t>
      </w:r>
      <w:r w:rsidRPr="00681C7D">
        <w:rPr>
          <w:rFonts w:ascii="Arial" w:hAnsi="Arial" w:cs="Arial"/>
          <w:b/>
          <w:bCs/>
          <w:sz w:val="16"/>
          <w:szCs w:val="16"/>
        </w:rPr>
        <w:t xml:space="preserve">. </w:t>
      </w:r>
    </w:p>
    <w:p w:rsidR="005F56BE" w:rsidRPr="00681C7D" w:rsidRDefault="005F56BE" w:rsidP="005F56BE">
      <w:pPr>
        <w:autoSpaceDE w:val="0"/>
        <w:autoSpaceDN w:val="0"/>
        <w:adjustRightInd w:val="0"/>
        <w:ind w:left="1440"/>
        <w:rPr>
          <w:rFonts w:ascii="Arial" w:hAnsi="Arial" w:cs="Arial"/>
          <w:sz w:val="16"/>
          <w:szCs w:val="16"/>
          <w:u w:val="single"/>
        </w:rPr>
      </w:pPr>
    </w:p>
    <w:p w:rsidR="005F56BE" w:rsidRPr="00681C7D" w:rsidRDefault="005F56BE" w:rsidP="005F56BE">
      <w:pPr>
        <w:rPr>
          <w:rFonts w:ascii="Arial" w:hAnsi="Arial" w:cs="Arial"/>
          <w:sz w:val="16"/>
          <w:szCs w:val="16"/>
          <w:u w:val="single"/>
        </w:rPr>
      </w:pPr>
      <w:r w:rsidRPr="00681C7D">
        <w:rPr>
          <w:rFonts w:ascii="Arial" w:hAnsi="Arial" w:cs="Arial"/>
          <w:sz w:val="16"/>
          <w:szCs w:val="16"/>
          <w:u w:val="single"/>
        </w:rPr>
        <w:t xml:space="preserve">Classifications, Practices and Regulations:  </w:t>
      </w:r>
    </w:p>
    <w:p w:rsidR="005F56BE" w:rsidRPr="00681C7D" w:rsidRDefault="005F56BE" w:rsidP="005F56BE">
      <w:pPr>
        <w:rPr>
          <w:rFonts w:ascii="Arial" w:hAnsi="Arial" w:cs="Arial"/>
          <w:sz w:val="16"/>
          <w:szCs w:val="16"/>
          <w:u w:val="single"/>
        </w:rPr>
      </w:pPr>
    </w:p>
    <w:p w:rsidR="005F56BE" w:rsidRPr="00681C7D" w:rsidRDefault="005F56BE" w:rsidP="005F56BE">
      <w:pPr>
        <w:autoSpaceDE w:val="0"/>
        <w:autoSpaceDN w:val="0"/>
        <w:adjustRightInd w:val="0"/>
        <w:ind w:left="720"/>
        <w:rPr>
          <w:rFonts w:ascii="Arial" w:hAnsi="Arial" w:cs="Arial"/>
          <w:sz w:val="16"/>
          <w:szCs w:val="16"/>
        </w:rPr>
      </w:pPr>
      <w:r w:rsidRPr="00681C7D">
        <w:rPr>
          <w:rFonts w:ascii="Arial" w:hAnsi="Arial" w:cs="Arial"/>
          <w:sz w:val="16"/>
          <w:szCs w:val="16"/>
          <w:u w:val="single"/>
        </w:rPr>
        <w:t>TVC Underutilization Charges</w:t>
      </w:r>
      <w:r w:rsidRPr="00681C7D">
        <w:rPr>
          <w:rFonts w:ascii="Arial" w:hAnsi="Arial" w:cs="Arial"/>
          <w:sz w:val="16"/>
          <w:szCs w:val="16"/>
        </w:rPr>
        <w:t>: If Customer’s Total Service Charges do not reach the TVC during the Initial Term, Customer shall pay (a) all accrued but unpaid charges incurred under this Agreement and (b) an “Underutilization Charge” equal to 50% of the difference between the TVC and Customer's Total Service Charges during the Initial Term.</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ind w:left="720"/>
        <w:rPr>
          <w:rFonts w:ascii="Arial" w:hAnsi="Arial" w:cs="Arial"/>
          <w:sz w:val="16"/>
          <w:szCs w:val="16"/>
        </w:rPr>
      </w:pPr>
      <w:r w:rsidRPr="00681C7D">
        <w:rPr>
          <w:rFonts w:ascii="Arial" w:hAnsi="Arial" w:cs="Arial"/>
          <w:sz w:val="16"/>
          <w:szCs w:val="16"/>
          <w:u w:val="single"/>
        </w:rPr>
        <w:t>ETVC Underutilization Charges</w:t>
      </w:r>
      <w:r w:rsidRPr="00681C7D">
        <w:rPr>
          <w:rFonts w:ascii="Arial" w:hAnsi="Arial" w:cs="Arial"/>
          <w:sz w:val="16"/>
          <w:szCs w:val="16"/>
        </w:rPr>
        <w:t>:  If Customer’s Total Service Charges do not reach the ETVC during any Extended Term, Customer shall pay (a) all accrued but unpaid charges incurred under this Agreement and (b) an “Underutilization Charge” equal to 50% of the difference between the ETVC and Customer's Total Service Charges during the applicable Extended Term.</w:t>
      </w:r>
    </w:p>
    <w:p w:rsidR="005F56BE" w:rsidRPr="00681C7D" w:rsidRDefault="005F56BE" w:rsidP="005F56BE">
      <w:pPr>
        <w:ind w:left="1440"/>
        <w:rPr>
          <w:rFonts w:ascii="Arial" w:hAnsi="Arial" w:cs="Arial"/>
          <w:sz w:val="16"/>
          <w:szCs w:val="16"/>
          <w:u w:val="single"/>
        </w:rPr>
      </w:pPr>
    </w:p>
    <w:p w:rsidR="005F56BE" w:rsidRPr="00681C7D" w:rsidRDefault="005F56BE" w:rsidP="005F56BE">
      <w:pPr>
        <w:autoSpaceDE w:val="0"/>
        <w:autoSpaceDN w:val="0"/>
        <w:adjustRightInd w:val="0"/>
        <w:ind w:left="720"/>
        <w:rPr>
          <w:rFonts w:ascii="Arial" w:hAnsi="Arial" w:cs="Arial"/>
          <w:sz w:val="16"/>
          <w:szCs w:val="16"/>
        </w:rPr>
      </w:pPr>
      <w:r w:rsidRPr="00681C7D">
        <w:rPr>
          <w:rFonts w:ascii="Arial" w:hAnsi="Arial" w:cs="Arial"/>
          <w:sz w:val="16"/>
          <w:szCs w:val="16"/>
          <w:u w:val="single"/>
        </w:rPr>
        <w:t>TVC Early Termination Charges</w:t>
      </w:r>
      <w:r w:rsidRPr="00681C7D">
        <w:rPr>
          <w:rFonts w:ascii="Arial" w:hAnsi="Arial" w:cs="Arial"/>
          <w:sz w:val="16"/>
          <w:szCs w:val="16"/>
        </w:rPr>
        <w:t>:  If: (a) Customer terminates this Agreement before the end of the Initial Term for reasons other than Cause; or (b) Company terminates this Agreement for Cause pursuant to the Section entitled “Termination for Cause" or "Termination by Company" then Customer will pay, within thirty (30) days after such termination: (i) all accrued but unpaid charges incurred through the date of such termination; plus (ii) an amount equal to 50% of the unsatisfied TVC remaining in the Initial Term, plus (iii) a pro rata portion of any and all credits received by Customer.</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ind w:left="720"/>
        <w:rPr>
          <w:rFonts w:ascii="Arial" w:hAnsi="Arial" w:cs="Arial"/>
          <w:sz w:val="16"/>
          <w:szCs w:val="16"/>
          <w:u w:val="single"/>
        </w:rPr>
      </w:pPr>
      <w:r w:rsidRPr="00681C7D">
        <w:rPr>
          <w:rFonts w:ascii="Arial" w:hAnsi="Arial" w:cs="Arial"/>
          <w:sz w:val="16"/>
          <w:szCs w:val="16"/>
          <w:u w:val="single"/>
        </w:rPr>
        <w:t>ETVC Early Termination Charges</w:t>
      </w:r>
      <w:r w:rsidRPr="00681C7D">
        <w:rPr>
          <w:rFonts w:ascii="Arial" w:hAnsi="Arial" w:cs="Arial"/>
          <w:sz w:val="16"/>
          <w:szCs w:val="16"/>
        </w:rPr>
        <w:t>:  If: (a) Customer terminates this Agreement before the end of the Extended Term for reasons other than Cause; or (b) Company terminates this Agreement for Cause or "Termination by Company", then Customer will pay, within thirty (30) days after such termination: (i) all accrued but unpaid charges incurred through the date of such termination; plus (ii) an amount equal to 50% of the unsatisfied ETVC remaining in the applicable Extended Term, plus (iii) a pro rata portion of any and all credits received by Customer.</w:t>
      </w:r>
    </w:p>
    <w:p w:rsidR="005F56BE" w:rsidRPr="00681C7D" w:rsidRDefault="005F56BE" w:rsidP="005F56BE">
      <w:pPr>
        <w:rPr>
          <w:rFonts w:ascii="Arial" w:hAnsi="Arial" w:cs="Arial"/>
          <w:sz w:val="16"/>
          <w:szCs w:val="16"/>
          <w:u w:val="single"/>
        </w:rPr>
      </w:pPr>
    </w:p>
    <w:p w:rsidR="005F56BE" w:rsidRPr="00681C7D" w:rsidRDefault="005F56BE" w:rsidP="005F56BE">
      <w:pPr>
        <w:rPr>
          <w:rFonts w:ascii="Arial" w:hAnsi="Arial" w:cs="Arial"/>
          <w:sz w:val="16"/>
          <w:szCs w:val="16"/>
        </w:rPr>
      </w:pPr>
      <w:r w:rsidRPr="00681C7D">
        <w:rPr>
          <w:rFonts w:ascii="Arial" w:hAnsi="Arial" w:cs="Arial"/>
          <w:sz w:val="16"/>
          <w:szCs w:val="16"/>
          <w:u w:val="single"/>
        </w:rPr>
        <w:t>Waivers</w:t>
      </w:r>
      <w:r w:rsidRPr="00681C7D">
        <w:rPr>
          <w:rFonts w:ascii="Arial" w:hAnsi="Arial" w:cs="Arial"/>
          <w:sz w:val="16"/>
          <w:szCs w:val="16"/>
        </w:rPr>
        <w:t xml:space="preserve">: </w:t>
      </w:r>
    </w:p>
    <w:p w:rsidR="005F56BE" w:rsidRPr="00681C7D" w:rsidRDefault="005F56BE" w:rsidP="005F56BE">
      <w:pPr>
        <w:ind w:left="720"/>
        <w:rPr>
          <w:rFonts w:ascii="Arial" w:hAnsi="Arial" w:cs="Arial"/>
          <w:sz w:val="16"/>
          <w:szCs w:val="16"/>
        </w:rPr>
      </w:pPr>
    </w:p>
    <w:p w:rsidR="005F56BE" w:rsidRPr="00681C7D" w:rsidRDefault="005F56BE" w:rsidP="005F56BE">
      <w:pPr>
        <w:autoSpaceDE w:val="0"/>
        <w:autoSpaceDN w:val="0"/>
        <w:adjustRightInd w:val="0"/>
        <w:ind w:left="720"/>
        <w:rPr>
          <w:rFonts w:ascii="Arial" w:hAnsi="Arial" w:cs="Arial"/>
          <w:sz w:val="16"/>
          <w:szCs w:val="16"/>
        </w:rPr>
      </w:pPr>
      <w:r w:rsidRPr="00681C7D">
        <w:rPr>
          <w:rFonts w:ascii="Arial" w:hAnsi="Arial" w:cs="Arial"/>
          <w:bCs/>
          <w:sz w:val="16"/>
          <w:szCs w:val="16"/>
          <w:u w:val="single"/>
        </w:rPr>
        <w:lastRenderedPageBreak/>
        <w:t>Toll Free Service Waiver:</w:t>
      </w:r>
      <w:r w:rsidRPr="00681C7D">
        <w:rPr>
          <w:rFonts w:ascii="Arial" w:hAnsi="Arial" w:cs="Arial"/>
          <w:sz w:val="16"/>
          <w:szCs w:val="16"/>
        </w:rPr>
        <w:t xml:space="preserve"> Company will waive the monthly recurring charges for Switched Toll Free Service Dedicated Access Line (DAL) and Common Business Line (CBL),</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ind w:left="720"/>
        <w:rPr>
          <w:rFonts w:ascii="Arial" w:hAnsi="Arial" w:cs="Arial"/>
          <w:sz w:val="16"/>
          <w:szCs w:val="16"/>
        </w:rPr>
      </w:pPr>
      <w:r w:rsidRPr="00681C7D">
        <w:rPr>
          <w:rFonts w:ascii="Arial" w:hAnsi="Arial" w:cs="Arial"/>
          <w:bCs/>
          <w:sz w:val="16"/>
          <w:szCs w:val="16"/>
          <w:u w:val="single"/>
        </w:rPr>
        <w:t>Combined Feature Package</w:t>
      </w:r>
      <w:r w:rsidRPr="00681C7D">
        <w:rPr>
          <w:rFonts w:ascii="Arial" w:hAnsi="Arial" w:cs="Arial"/>
          <w:b/>
          <w:bCs/>
          <w:sz w:val="16"/>
          <w:szCs w:val="16"/>
        </w:rPr>
        <w:t xml:space="preserve">:   </w:t>
      </w:r>
      <w:r w:rsidRPr="00681C7D">
        <w:rPr>
          <w:rFonts w:ascii="Arial" w:hAnsi="Arial" w:cs="Arial"/>
          <w:sz w:val="16"/>
          <w:szCs w:val="16"/>
        </w:rPr>
        <w:t>Company will waive the monthly recurring charges for the Combined Feature Package.</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ind w:firstLine="720"/>
        <w:rPr>
          <w:rFonts w:ascii="Arial" w:hAnsi="Arial" w:cs="Arial"/>
          <w:sz w:val="16"/>
          <w:szCs w:val="16"/>
        </w:rPr>
      </w:pPr>
      <w:r w:rsidRPr="00681C7D">
        <w:rPr>
          <w:rFonts w:ascii="Arial" w:hAnsi="Arial" w:cs="Arial"/>
          <w:bCs/>
          <w:sz w:val="16"/>
          <w:szCs w:val="16"/>
          <w:u w:val="single"/>
        </w:rPr>
        <w:t>Network Call Redirect Feature</w:t>
      </w:r>
      <w:r w:rsidRPr="00681C7D">
        <w:rPr>
          <w:rFonts w:ascii="Arial" w:hAnsi="Arial" w:cs="Arial"/>
          <w:bCs/>
          <w:sz w:val="16"/>
          <w:szCs w:val="16"/>
        </w:rPr>
        <w:t xml:space="preserve">:  </w:t>
      </w:r>
      <w:r w:rsidRPr="00681C7D">
        <w:rPr>
          <w:rFonts w:ascii="Arial" w:hAnsi="Arial" w:cs="Arial"/>
          <w:sz w:val="16"/>
          <w:szCs w:val="16"/>
        </w:rPr>
        <w:t>Company will waive the charge per call for Network Call</w:t>
      </w:r>
    </w:p>
    <w:p w:rsidR="005F56BE" w:rsidRPr="00681C7D" w:rsidRDefault="005F56BE" w:rsidP="005F56BE">
      <w:pPr>
        <w:autoSpaceDE w:val="0"/>
        <w:autoSpaceDN w:val="0"/>
        <w:adjustRightInd w:val="0"/>
        <w:ind w:firstLine="720"/>
        <w:rPr>
          <w:rFonts w:ascii="Arial" w:hAnsi="Arial" w:cs="Arial"/>
          <w:sz w:val="16"/>
          <w:szCs w:val="16"/>
        </w:rPr>
      </w:pPr>
      <w:r w:rsidRPr="00681C7D">
        <w:rPr>
          <w:rFonts w:ascii="Arial" w:hAnsi="Arial" w:cs="Arial"/>
          <w:sz w:val="16"/>
          <w:szCs w:val="16"/>
        </w:rPr>
        <w:t>Redirect Outbound and Network Call Redirect Inbound features.</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autoSpaceDE w:val="0"/>
        <w:autoSpaceDN w:val="0"/>
        <w:adjustRightInd w:val="0"/>
        <w:ind w:firstLine="720"/>
        <w:rPr>
          <w:rFonts w:ascii="Arial" w:hAnsi="Arial" w:cs="Arial"/>
          <w:sz w:val="16"/>
          <w:szCs w:val="16"/>
        </w:rPr>
      </w:pPr>
      <w:r w:rsidRPr="00681C7D">
        <w:rPr>
          <w:rFonts w:ascii="Arial" w:hAnsi="Arial" w:cs="Arial"/>
          <w:bCs/>
          <w:sz w:val="16"/>
          <w:szCs w:val="16"/>
          <w:u w:val="single"/>
        </w:rPr>
        <w:t>Real Time ANI</w:t>
      </w:r>
      <w:r w:rsidRPr="00681C7D">
        <w:rPr>
          <w:rFonts w:ascii="Arial" w:hAnsi="Arial" w:cs="Arial"/>
          <w:b/>
          <w:bCs/>
          <w:sz w:val="16"/>
          <w:szCs w:val="16"/>
        </w:rPr>
        <w:t xml:space="preserve">:   </w:t>
      </w:r>
      <w:r w:rsidRPr="00681C7D">
        <w:rPr>
          <w:rFonts w:ascii="Arial" w:hAnsi="Arial" w:cs="Arial"/>
          <w:sz w:val="16"/>
          <w:szCs w:val="16"/>
        </w:rPr>
        <w:t>Company will waive the monthly recurring charges per-call ANI delivery charge.</w:t>
      </w:r>
    </w:p>
    <w:p w:rsidR="005F56BE" w:rsidRPr="00681C7D" w:rsidRDefault="005F56BE" w:rsidP="005F56BE">
      <w:pPr>
        <w:autoSpaceDE w:val="0"/>
        <w:autoSpaceDN w:val="0"/>
        <w:adjustRightInd w:val="0"/>
        <w:rPr>
          <w:rFonts w:ascii="Arial" w:hAnsi="Arial" w:cs="Arial"/>
          <w:sz w:val="16"/>
          <w:szCs w:val="16"/>
        </w:rPr>
      </w:pPr>
    </w:p>
    <w:p w:rsidR="005F56BE" w:rsidRPr="00681C7D" w:rsidRDefault="005F56BE" w:rsidP="005F56BE">
      <w:pPr>
        <w:tabs>
          <w:tab w:val="left" w:pos="1440"/>
        </w:tabs>
        <w:rPr>
          <w:rFonts w:ascii="Arial" w:hAnsi="Arial" w:cs="Arial"/>
          <w:sz w:val="16"/>
          <w:szCs w:val="16"/>
        </w:rPr>
      </w:pPr>
      <w:r w:rsidRPr="00681C7D">
        <w:rPr>
          <w:rFonts w:ascii="Arial" w:hAnsi="Arial" w:cs="Arial"/>
          <w:sz w:val="16"/>
          <w:szCs w:val="16"/>
          <w:u w:val="single"/>
        </w:rPr>
        <w:t>Promotions</w:t>
      </w:r>
      <w:r w:rsidRPr="00681C7D">
        <w:rPr>
          <w:rFonts w:ascii="Arial" w:hAnsi="Arial" w:cs="Arial"/>
          <w:sz w:val="16"/>
          <w:szCs w:val="16"/>
        </w:rPr>
        <w:t>:  The Customer is eligible for the following promotions as set forth in the Guide:</w:t>
      </w:r>
    </w:p>
    <w:p w:rsidR="005F56BE" w:rsidRPr="00681C7D" w:rsidRDefault="005F56BE" w:rsidP="005F56BE">
      <w:pPr>
        <w:ind w:left="1440" w:hanging="720"/>
        <w:rPr>
          <w:rFonts w:ascii="Arial" w:hAnsi="Arial" w:cs="Arial"/>
          <w:sz w:val="16"/>
          <w:szCs w:val="16"/>
          <w:u w:val="single"/>
        </w:rPr>
      </w:pPr>
    </w:p>
    <w:p w:rsidR="005F56BE" w:rsidRPr="00681C7D" w:rsidRDefault="005F56BE" w:rsidP="005F56BE">
      <w:pPr>
        <w:ind w:left="1440" w:hanging="720"/>
        <w:rPr>
          <w:rFonts w:ascii="Arial" w:hAnsi="Arial" w:cs="Arial"/>
          <w:bCs/>
          <w:sz w:val="16"/>
          <w:szCs w:val="16"/>
        </w:rPr>
      </w:pPr>
      <w:r w:rsidRPr="00681C7D">
        <w:rPr>
          <w:rFonts w:ascii="Arial" w:hAnsi="Arial" w:cs="Arial"/>
          <w:bCs/>
          <w:sz w:val="16"/>
          <w:szCs w:val="16"/>
        </w:rPr>
        <w:t>General Installation Waiver Promotion - V6.0</w:t>
      </w:r>
    </w:p>
    <w:p w:rsidR="005F56BE" w:rsidRDefault="005F56BE" w:rsidP="005F56BE">
      <w:pPr>
        <w:ind w:left="1440" w:hanging="720"/>
        <w:rPr>
          <w:rFonts w:ascii="Arial" w:hAnsi="Arial" w:cs="Arial"/>
          <w:bCs/>
          <w:sz w:val="16"/>
          <w:szCs w:val="16"/>
        </w:rPr>
      </w:pPr>
      <w:r w:rsidRPr="00681C7D">
        <w:rPr>
          <w:rFonts w:ascii="Arial" w:hAnsi="Arial" w:cs="Arial"/>
          <w:bCs/>
          <w:sz w:val="16"/>
          <w:szCs w:val="16"/>
        </w:rPr>
        <w:t>LD Inbound Combined Feature Package v2.0</w:t>
      </w:r>
    </w:p>
    <w:p w:rsidR="00CD4070" w:rsidRDefault="00CD4070">
      <w:pPr>
        <w:spacing w:after="200" w:line="276" w:lineRule="auto"/>
        <w:rPr>
          <w:rFonts w:ascii="Arial" w:hAnsi="Arial" w:cs="Arial"/>
          <w:bCs/>
          <w:sz w:val="16"/>
          <w:szCs w:val="16"/>
        </w:rPr>
      </w:pPr>
      <w:r>
        <w:rPr>
          <w:rFonts w:ascii="Arial" w:hAnsi="Arial" w:cs="Arial"/>
          <w:bCs/>
          <w:sz w:val="16"/>
          <w:szCs w:val="16"/>
        </w:rPr>
        <w:br w:type="page"/>
      </w:r>
    </w:p>
    <w:p w:rsidR="00C208B6" w:rsidRDefault="00C208B6">
      <w:pPr>
        <w:spacing w:after="200" w:line="276" w:lineRule="auto"/>
        <w:rPr>
          <w:rFonts w:ascii="Arial" w:hAnsi="Arial" w:cs="Arial"/>
          <w:sz w:val="16"/>
          <w:szCs w:val="16"/>
        </w:rPr>
      </w:pPr>
      <w:r>
        <w:rPr>
          <w:rFonts w:ascii="Arial" w:hAnsi="Arial" w:cs="Arial"/>
          <w:sz w:val="16"/>
          <w:szCs w:val="16"/>
        </w:rPr>
        <w:lastRenderedPageBreak/>
        <w:br w:type="page"/>
      </w:r>
    </w:p>
    <w:p w:rsidR="00C208B6" w:rsidRPr="005179AC" w:rsidRDefault="00C208B6" w:rsidP="00C208B6">
      <w:pPr>
        <w:rPr>
          <w:rFonts w:ascii="Arial" w:hAnsi="Arial" w:cs="Arial"/>
          <w:sz w:val="16"/>
          <w:szCs w:val="16"/>
        </w:rPr>
      </w:pPr>
    </w:p>
    <w:p w:rsidR="00C208B6" w:rsidRPr="005179AC" w:rsidRDefault="00C208B6" w:rsidP="00C208B6">
      <w:pPr>
        <w:rPr>
          <w:rFonts w:ascii="Arial" w:hAnsi="Arial" w:cs="Arial"/>
          <w:sz w:val="16"/>
          <w:szCs w:val="16"/>
        </w:rPr>
      </w:pPr>
      <w:r>
        <w:rPr>
          <w:rFonts w:ascii="Arial" w:hAnsi="Arial" w:cs="Arial"/>
          <w:sz w:val="16"/>
          <w:szCs w:val="16"/>
          <w:u w:val="single"/>
        </w:rPr>
        <w:t xml:space="preserve">Option:  </w:t>
      </w:r>
      <w:r w:rsidRPr="00C208B6">
        <w:rPr>
          <w:rFonts w:ascii="Arial" w:hAnsi="Arial" w:cs="Arial"/>
          <w:sz w:val="16"/>
          <w:szCs w:val="16"/>
          <w:u w:val="single"/>
        </w:rPr>
        <w:t>A4764503</w:t>
      </w:r>
      <w:r w:rsidR="00FE5F32">
        <w:rPr>
          <w:rFonts w:ascii="Arial" w:hAnsi="Arial" w:cs="Arial"/>
          <w:sz w:val="16"/>
          <w:szCs w:val="16"/>
          <w:u w:val="single"/>
        </w:rPr>
        <w:t xml:space="preserve"> Rev Jun 15 Amendment 4</w:t>
      </w:r>
    </w:p>
    <w:p w:rsidR="00C208B6" w:rsidRPr="005179AC" w:rsidRDefault="00C208B6" w:rsidP="00C208B6">
      <w:pPr>
        <w:rPr>
          <w:rFonts w:ascii="Arial" w:hAnsi="Arial" w:cs="Arial"/>
          <w:sz w:val="16"/>
          <w:szCs w:val="16"/>
        </w:rPr>
      </w:pPr>
    </w:p>
    <w:p w:rsidR="00FE5F32" w:rsidRDefault="00FE5F32" w:rsidP="00FE5F32">
      <w:pPr>
        <w:rPr>
          <w:rFonts w:ascii="Arial" w:hAnsi="Arial" w:cs="Arial"/>
          <w:sz w:val="16"/>
          <w:szCs w:val="16"/>
        </w:rPr>
      </w:pPr>
      <w:bookmarkStart w:id="2" w:name="_GoBack"/>
      <w:bookmarkEnd w:id="2"/>
    </w:p>
    <w:p w:rsidR="00FE5F32" w:rsidRDefault="00FE5F32" w:rsidP="00FE5F32">
      <w:pPr>
        <w:rPr>
          <w:rFonts w:ascii="Arial" w:hAnsi="Arial" w:cs="Arial"/>
          <w:sz w:val="16"/>
          <w:szCs w:val="16"/>
        </w:rPr>
      </w:pPr>
      <w:r>
        <w:rPr>
          <w:rFonts w:ascii="Arial" w:hAnsi="Arial" w:cs="Arial"/>
          <w:sz w:val="16"/>
          <w:szCs w:val="16"/>
          <w:u w:val="single"/>
        </w:rPr>
        <w:t>Initial Term:</w:t>
      </w:r>
      <w:r>
        <w:rPr>
          <w:rFonts w:ascii="Arial" w:hAnsi="Arial" w:cs="Arial"/>
          <w:sz w:val="16"/>
          <w:szCs w:val="16"/>
        </w:rPr>
        <w:t xml:space="preserve">  36 months</w:t>
      </w:r>
    </w:p>
    <w:p w:rsidR="00FE5F32" w:rsidRDefault="00FE5F32" w:rsidP="00FE5F32">
      <w:pPr>
        <w:rPr>
          <w:rFonts w:ascii="Arial" w:hAnsi="Arial" w:cs="Arial"/>
          <w:sz w:val="16"/>
          <w:szCs w:val="16"/>
        </w:rPr>
      </w:pPr>
    </w:p>
    <w:p w:rsidR="00FE5F32" w:rsidRDefault="00FE5F32" w:rsidP="00FE5F32">
      <w:pPr>
        <w:rPr>
          <w:rFonts w:ascii="Arial" w:hAnsi="Arial" w:cs="Arial"/>
          <w:sz w:val="16"/>
          <w:szCs w:val="16"/>
        </w:rPr>
      </w:pPr>
      <w:r>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FE5F32" w:rsidRDefault="00FE5F32" w:rsidP="00FE5F32">
      <w:pPr>
        <w:rPr>
          <w:rFonts w:ascii="Arial" w:hAnsi="Arial" w:cs="Arial"/>
          <w:sz w:val="16"/>
          <w:szCs w:val="16"/>
        </w:rPr>
      </w:pPr>
    </w:p>
    <w:p w:rsidR="00FE5F32" w:rsidRDefault="00FE5F32" w:rsidP="00FE5F32">
      <w:pPr>
        <w:rPr>
          <w:rFonts w:ascii="Arial" w:hAnsi="Arial" w:cs="Arial"/>
          <w:sz w:val="16"/>
          <w:szCs w:val="16"/>
        </w:rPr>
      </w:pPr>
      <w:smartTag w:uri="urn:schemas-microsoft-com:office:smarttags" w:element="State">
        <w:r>
          <w:rPr>
            <w:rFonts w:ascii="Arial" w:hAnsi="Arial" w:cs="Arial"/>
            <w:sz w:val="16"/>
            <w:szCs w:val="16"/>
            <w:u w:val="single"/>
          </w:rPr>
          <w:t>Ann</w:t>
        </w:r>
      </w:smartTag>
      <w:r>
        <w:rPr>
          <w:rFonts w:ascii="Arial" w:hAnsi="Arial" w:cs="Arial"/>
          <w:sz w:val="16"/>
          <w:szCs w:val="16"/>
          <w:u w:val="single"/>
        </w:rPr>
        <w:t>ual Volume Commitment (“AVC”):</w:t>
      </w:r>
      <w:r>
        <w:rPr>
          <w:rFonts w:ascii="Arial" w:hAnsi="Arial" w:cs="Arial"/>
          <w:sz w:val="16"/>
          <w:szCs w:val="16"/>
        </w:rPr>
        <w:t xml:space="preserve">  $660,000 in Total Service Charges (“AVC”) </w:t>
      </w:r>
      <w:r>
        <w:rPr>
          <w:rFonts w:ascii="Arial" w:hAnsi="Arial" w:cs="Arial"/>
          <w:bCs/>
          <w:sz w:val="16"/>
          <w:szCs w:val="16"/>
        </w:rPr>
        <w:t>during each contract year of the Term.</w:t>
      </w:r>
      <w:r>
        <w:rPr>
          <w:rFonts w:ascii="Arial" w:hAnsi="Arial" w:cs="Arial"/>
          <w:sz w:val="16"/>
          <w:szCs w:val="16"/>
        </w:rPr>
        <w:t xml:space="preserve"> </w:t>
      </w:r>
    </w:p>
    <w:p w:rsidR="00FE5F32" w:rsidRDefault="00FE5F32" w:rsidP="00FE5F32">
      <w:pPr>
        <w:rPr>
          <w:rFonts w:ascii="Arial" w:hAnsi="Arial" w:cs="Arial"/>
          <w:sz w:val="16"/>
          <w:szCs w:val="16"/>
        </w:rPr>
      </w:pPr>
    </w:p>
    <w:p w:rsidR="00FE5F32" w:rsidRDefault="00FE5F32" w:rsidP="00FE5F32">
      <w:pPr>
        <w:rPr>
          <w:rFonts w:ascii="Arial" w:hAnsi="Arial" w:cs="Arial"/>
          <w:sz w:val="16"/>
          <w:szCs w:val="16"/>
        </w:rPr>
      </w:pPr>
      <w:r>
        <w:rPr>
          <w:rFonts w:ascii="Arial" w:hAnsi="Arial" w:cs="Arial"/>
          <w:sz w:val="16"/>
          <w:szCs w:val="16"/>
        </w:rPr>
        <w:t xml:space="preserve">“Total Contributing Charges” means all charges, after application of all discounts and credits, for Services excluding services from existing Customer agreements which are not Data Services, such as but not limited to voice services and conferencing.  </w:t>
      </w:r>
    </w:p>
    <w:p w:rsidR="00FE5F32" w:rsidRDefault="00FE5F32" w:rsidP="00FE5F32">
      <w:pPr>
        <w:ind w:left="720" w:hanging="720"/>
        <w:rPr>
          <w:rFonts w:ascii="Arial" w:hAnsi="Arial" w:cs="Arial"/>
          <w:sz w:val="16"/>
          <w:szCs w:val="16"/>
          <w:u w:val="single"/>
        </w:rPr>
      </w:pPr>
    </w:p>
    <w:p w:rsidR="00FE5F32" w:rsidRDefault="00FE5F32" w:rsidP="00FE5F32">
      <w:pPr>
        <w:ind w:left="720" w:hanging="720"/>
        <w:rPr>
          <w:rFonts w:ascii="Arial" w:hAnsi="Arial" w:cs="Arial"/>
          <w:color w:val="3366FF"/>
          <w:sz w:val="16"/>
          <w:szCs w:val="16"/>
        </w:rPr>
      </w:pPr>
      <w:r>
        <w:rPr>
          <w:rFonts w:ascii="Arial" w:hAnsi="Arial" w:cs="Arial"/>
          <w:sz w:val="16"/>
          <w:szCs w:val="16"/>
          <w:u w:val="single"/>
        </w:rPr>
        <w:t>Rates and Charges</w:t>
      </w:r>
    </w:p>
    <w:p w:rsidR="00FE5F32" w:rsidRDefault="00FE5F32" w:rsidP="00FE5F32">
      <w:pPr>
        <w:ind w:left="720"/>
        <w:rPr>
          <w:rFonts w:ascii="Arial" w:hAnsi="Arial" w:cs="Arial"/>
          <w:color w:val="3366FF"/>
          <w:sz w:val="16"/>
          <w:szCs w:val="16"/>
        </w:rPr>
      </w:pPr>
    </w:p>
    <w:p w:rsidR="00FE5F32" w:rsidRDefault="00FE5F32" w:rsidP="00FE5F32">
      <w:pPr>
        <w:ind w:left="720"/>
        <w:rPr>
          <w:rFonts w:ascii="Arial" w:hAnsi="Arial" w:cs="Arial"/>
          <w:sz w:val="16"/>
          <w:szCs w:val="16"/>
        </w:rPr>
      </w:pPr>
      <w:r>
        <w:rPr>
          <w:rFonts w:ascii="Arial" w:hAnsi="Arial" w:cs="Arial"/>
          <w:sz w:val="16"/>
          <w:szCs w:val="16"/>
          <w:u w:val="single"/>
        </w:rPr>
        <w:t>Voice Services:</w:t>
      </w:r>
      <w:r>
        <w:rPr>
          <w:rFonts w:ascii="Arial" w:hAnsi="Arial" w:cs="Arial"/>
          <w:sz w:val="16"/>
          <w:szCs w:val="16"/>
        </w:rPr>
        <w:t xml:space="preserve">  In lieu of any other rates and discounts, Customer will pay fixed per-minute rates ranging from $0.0150 to $0.0300 for the following Voice Services:</w:t>
      </w:r>
    </w:p>
    <w:p w:rsidR="00FE5F32" w:rsidRDefault="00FE5F32" w:rsidP="00FE5F32">
      <w:pPr>
        <w:ind w:left="720"/>
        <w:rPr>
          <w:rFonts w:ascii="Arial" w:hAnsi="Arial" w:cs="Arial"/>
          <w:sz w:val="16"/>
          <w:szCs w:val="16"/>
        </w:rPr>
      </w:pPr>
      <w:r>
        <w:rPr>
          <w:rFonts w:ascii="Arial" w:hAnsi="Arial" w:cs="Arial"/>
          <w:sz w:val="16"/>
          <w:szCs w:val="16"/>
        </w:rPr>
        <w:t> </w:t>
      </w:r>
    </w:p>
    <w:p w:rsidR="00FE5F32" w:rsidRDefault="00FE5F32" w:rsidP="00FE5F32">
      <w:pPr>
        <w:ind w:left="1440"/>
        <w:rPr>
          <w:rFonts w:ascii="Arial" w:hAnsi="Arial" w:cs="Arial"/>
          <w:sz w:val="16"/>
          <w:szCs w:val="16"/>
        </w:rPr>
      </w:pPr>
      <w:r>
        <w:rPr>
          <w:rFonts w:ascii="Arial" w:hAnsi="Arial" w:cs="Arial"/>
          <w:sz w:val="16"/>
          <w:szCs w:val="16"/>
          <w:u w:val="single"/>
        </w:rPr>
        <w:t>Domestic Voice Service:</w:t>
      </w:r>
      <w:r>
        <w:rPr>
          <w:rFonts w:ascii="Arial" w:hAnsi="Arial" w:cs="Arial"/>
          <w:sz w:val="16"/>
          <w:szCs w:val="16"/>
        </w:rPr>
        <w:t xml:space="preserve">  Domestic Outbound Voice Service, including Calling Card and Domestic Inbound Voice Service based on origination and termination type. </w:t>
      </w:r>
    </w:p>
    <w:p w:rsidR="00FE5F32" w:rsidRDefault="00FE5F32" w:rsidP="00FE5F32">
      <w:pPr>
        <w:ind w:left="720"/>
        <w:rPr>
          <w:rFonts w:ascii="Arial" w:hAnsi="Arial" w:cs="Arial"/>
          <w:sz w:val="16"/>
          <w:szCs w:val="16"/>
        </w:rPr>
      </w:pPr>
      <w:r>
        <w:rPr>
          <w:rFonts w:ascii="Arial" w:hAnsi="Arial" w:cs="Arial"/>
          <w:sz w:val="16"/>
          <w:szCs w:val="16"/>
          <w:u w:val="single"/>
        </w:rPr>
        <w:t>Data Services</w:t>
      </w:r>
      <w:r>
        <w:rPr>
          <w:rFonts w:ascii="Arial" w:hAnsi="Arial" w:cs="Arial"/>
          <w:sz w:val="16"/>
          <w:szCs w:val="16"/>
        </w:rPr>
        <w:t xml:space="preserve">: </w:t>
      </w:r>
    </w:p>
    <w:p w:rsidR="00FE5F32" w:rsidRDefault="00FE5F32" w:rsidP="00FE5F32">
      <w:pPr>
        <w:ind w:left="720"/>
        <w:rPr>
          <w:rFonts w:ascii="Arial" w:hAnsi="Arial" w:cs="Arial"/>
          <w:sz w:val="16"/>
          <w:szCs w:val="16"/>
        </w:rPr>
      </w:pPr>
    </w:p>
    <w:p w:rsidR="00FE5F32" w:rsidRDefault="00FE5F32" w:rsidP="00FE5F32">
      <w:pPr>
        <w:ind w:left="1440"/>
        <w:rPr>
          <w:rFonts w:ascii="Arial" w:hAnsi="Arial" w:cs="Arial"/>
          <w:sz w:val="16"/>
          <w:szCs w:val="16"/>
        </w:rPr>
      </w:pPr>
      <w:r>
        <w:rPr>
          <w:rFonts w:ascii="Arial" w:hAnsi="Arial" w:cs="Arial"/>
          <w:sz w:val="16"/>
          <w:szCs w:val="16"/>
          <w:u w:val="single"/>
        </w:rPr>
        <w:t>Access:</w:t>
      </w:r>
    </w:p>
    <w:p w:rsidR="00FE5F32" w:rsidRDefault="00FE5F32" w:rsidP="00FE5F32">
      <w:pPr>
        <w:ind w:left="1440"/>
        <w:rPr>
          <w:rFonts w:ascii="Arial" w:hAnsi="Arial" w:cs="Arial"/>
          <w:sz w:val="16"/>
          <w:szCs w:val="16"/>
        </w:rPr>
      </w:pPr>
    </w:p>
    <w:p w:rsidR="00FE5F32" w:rsidRDefault="00FE5F32" w:rsidP="00FE5F32">
      <w:pPr>
        <w:ind w:left="1440"/>
        <w:rPr>
          <w:rFonts w:ascii="Arial" w:hAnsi="Arial" w:cs="Arial"/>
          <w:sz w:val="16"/>
          <w:szCs w:val="16"/>
          <w:u w:val="single"/>
        </w:rPr>
      </w:pPr>
      <w:r>
        <w:rPr>
          <w:rFonts w:ascii="Arial" w:hAnsi="Arial" w:cs="Arial"/>
          <w:sz w:val="16"/>
          <w:szCs w:val="16"/>
          <w:u w:val="single"/>
        </w:rPr>
        <w:t>Network Services Local Access Services:</w:t>
      </w:r>
      <w:r>
        <w:rPr>
          <w:rFonts w:ascii="Arial" w:hAnsi="Arial" w:cs="Arial"/>
          <w:sz w:val="16"/>
          <w:szCs w:val="16"/>
        </w:rPr>
        <w:t xml:space="preserve">  In lieu of any other rates and discounts, Customer will a pay fixed monthly recurring per-circuit local loop charge of $190 for DS-1 Access Service.</w:t>
      </w:r>
    </w:p>
    <w:p w:rsidR="00FE5F32" w:rsidRDefault="00FE5F32" w:rsidP="00FE5F32">
      <w:pPr>
        <w:rPr>
          <w:rFonts w:ascii="Arial" w:hAnsi="Arial" w:cs="Arial"/>
          <w:sz w:val="16"/>
          <w:szCs w:val="16"/>
          <w:u w:val="single"/>
        </w:rPr>
      </w:pPr>
    </w:p>
    <w:p w:rsidR="00FE5F32" w:rsidRDefault="00FE5F32" w:rsidP="00FE5F32">
      <w:pPr>
        <w:rPr>
          <w:rFonts w:ascii="Arial" w:hAnsi="Arial" w:cs="Arial"/>
          <w:sz w:val="16"/>
          <w:szCs w:val="16"/>
        </w:rPr>
      </w:pPr>
      <w:r>
        <w:rPr>
          <w:rFonts w:ascii="Arial" w:hAnsi="Arial" w:cs="Arial"/>
          <w:sz w:val="16"/>
          <w:szCs w:val="16"/>
          <w:u w:val="single"/>
        </w:rPr>
        <w:t>Discounts:</w:t>
      </w:r>
      <w:r>
        <w:rPr>
          <w:rFonts w:ascii="Arial" w:hAnsi="Arial" w:cs="Arial"/>
          <w:sz w:val="16"/>
          <w:szCs w:val="16"/>
        </w:rPr>
        <w:t xml:space="preserve"> </w:t>
      </w:r>
    </w:p>
    <w:p w:rsidR="00FE5F32" w:rsidRDefault="00FE5F32" w:rsidP="00FE5F32">
      <w:pPr>
        <w:ind w:left="720"/>
        <w:rPr>
          <w:rFonts w:ascii="Arial" w:hAnsi="Arial" w:cs="Arial"/>
          <w:sz w:val="16"/>
          <w:szCs w:val="16"/>
        </w:rPr>
      </w:pPr>
    </w:p>
    <w:p w:rsidR="00FE5F32" w:rsidRDefault="00FE5F32" w:rsidP="00FE5F32">
      <w:pPr>
        <w:ind w:left="1440"/>
        <w:rPr>
          <w:rFonts w:ascii="Arial" w:hAnsi="Arial" w:cs="Arial"/>
          <w:sz w:val="16"/>
          <w:szCs w:val="16"/>
        </w:rPr>
      </w:pPr>
    </w:p>
    <w:p w:rsidR="00FE5F32" w:rsidRDefault="00FE5F32" w:rsidP="00FE5F32">
      <w:pPr>
        <w:ind w:left="720"/>
        <w:rPr>
          <w:rFonts w:ascii="Arial" w:hAnsi="Arial" w:cs="Arial"/>
          <w:sz w:val="16"/>
          <w:szCs w:val="16"/>
        </w:rPr>
      </w:pPr>
      <w:r>
        <w:rPr>
          <w:rFonts w:ascii="Arial" w:hAnsi="Arial" w:cs="Arial"/>
          <w:sz w:val="16"/>
          <w:szCs w:val="16"/>
          <w:u w:val="single"/>
        </w:rPr>
        <w:t>Voice Services:</w:t>
      </w:r>
      <w:r>
        <w:rPr>
          <w:rFonts w:ascii="Arial" w:hAnsi="Arial" w:cs="Arial"/>
          <w:sz w:val="16"/>
          <w:szCs w:val="16"/>
        </w:rPr>
        <w:t xml:space="preserve">  In lieu of any other rates or discounts, the Customer will receive discounts ranging from 15% to 20% for the following Voice Services:</w:t>
      </w:r>
    </w:p>
    <w:p w:rsidR="00FE5F32" w:rsidRDefault="00FE5F32" w:rsidP="00FE5F32">
      <w:pPr>
        <w:ind w:left="720"/>
        <w:rPr>
          <w:rFonts w:ascii="Arial" w:hAnsi="Arial" w:cs="Arial"/>
          <w:sz w:val="16"/>
          <w:szCs w:val="16"/>
        </w:rPr>
      </w:pPr>
    </w:p>
    <w:p w:rsidR="00FE5F32" w:rsidRDefault="00FE5F32" w:rsidP="00FE5F32">
      <w:pPr>
        <w:ind w:left="1440"/>
        <w:rPr>
          <w:rFonts w:ascii="Arial" w:hAnsi="Arial" w:cs="Arial"/>
          <w:sz w:val="16"/>
          <w:szCs w:val="16"/>
        </w:rPr>
      </w:pPr>
      <w:r>
        <w:rPr>
          <w:rFonts w:ascii="Arial" w:hAnsi="Arial" w:cs="Arial"/>
          <w:sz w:val="16"/>
          <w:szCs w:val="16"/>
          <w:u w:val="single"/>
        </w:rPr>
        <w:t>US-originating International Voice Services:</w:t>
      </w:r>
      <w:r>
        <w:rPr>
          <w:rFonts w:ascii="Arial" w:hAnsi="Arial" w:cs="Arial"/>
          <w:sz w:val="16"/>
          <w:szCs w:val="16"/>
        </w:rPr>
        <w:t xml:space="preserve"> Standard VBS3 Guide rates for US originating International Outbound Voice Service, international Inbound Voice Service based on origination and termination type.</w:t>
      </w:r>
    </w:p>
    <w:p w:rsidR="00FE5F32" w:rsidRDefault="00FE5F32" w:rsidP="00FE5F32">
      <w:pPr>
        <w:ind w:left="720"/>
        <w:rPr>
          <w:rFonts w:ascii="Arial" w:hAnsi="Arial" w:cs="Arial"/>
          <w:sz w:val="16"/>
          <w:szCs w:val="16"/>
        </w:rPr>
      </w:pPr>
    </w:p>
    <w:p w:rsidR="00FE5F32" w:rsidRDefault="00FE5F32" w:rsidP="00FE5F32">
      <w:pPr>
        <w:ind w:left="2160"/>
        <w:rPr>
          <w:rFonts w:ascii="Arial" w:hAnsi="Arial" w:cs="Arial"/>
          <w:sz w:val="16"/>
          <w:szCs w:val="16"/>
          <w:u w:val="single"/>
        </w:rPr>
      </w:pPr>
    </w:p>
    <w:p w:rsidR="00FE5F32" w:rsidRDefault="00FE5F32" w:rsidP="00FE5F32">
      <w:pPr>
        <w:ind w:left="1440"/>
        <w:rPr>
          <w:rFonts w:ascii="Arial" w:hAnsi="Arial" w:cs="Arial"/>
          <w:sz w:val="16"/>
          <w:szCs w:val="16"/>
        </w:rPr>
      </w:pPr>
      <w:r>
        <w:rPr>
          <w:rFonts w:ascii="Arial" w:hAnsi="Arial" w:cs="Arial"/>
          <w:sz w:val="16"/>
          <w:szCs w:val="16"/>
          <w:u w:val="single"/>
        </w:rPr>
        <w:t>Tariffed Usage</w:t>
      </w:r>
      <w:r>
        <w:rPr>
          <w:rFonts w:ascii="Arial" w:hAnsi="Arial" w:cs="Arial"/>
          <w:sz w:val="16"/>
          <w:szCs w:val="16"/>
        </w:rPr>
        <w:t>:  Tariffed usages charges and MRCs for Local and Long Distance Service Bundles, excluding EUCL charges, Operator Service Charges and Directory Assistance.</w:t>
      </w:r>
    </w:p>
    <w:p w:rsidR="00FE5F32" w:rsidRDefault="00FE5F32" w:rsidP="00FE5F32">
      <w:pPr>
        <w:ind w:left="720"/>
        <w:rPr>
          <w:rFonts w:ascii="Arial" w:hAnsi="Arial" w:cs="Arial"/>
          <w:sz w:val="16"/>
          <w:szCs w:val="16"/>
        </w:rPr>
      </w:pPr>
    </w:p>
    <w:p w:rsidR="00FE5F32" w:rsidRDefault="00FE5F32" w:rsidP="00FE5F32">
      <w:pPr>
        <w:ind w:left="720"/>
        <w:rPr>
          <w:rFonts w:ascii="Arial" w:hAnsi="Arial" w:cs="Arial"/>
          <w:sz w:val="16"/>
          <w:szCs w:val="16"/>
        </w:rPr>
      </w:pPr>
      <w:r>
        <w:rPr>
          <w:rFonts w:ascii="Arial" w:hAnsi="Arial" w:cs="Arial"/>
          <w:sz w:val="16"/>
          <w:szCs w:val="16"/>
          <w:u w:val="single"/>
        </w:rPr>
        <w:t>Data Services</w:t>
      </w:r>
      <w:r>
        <w:rPr>
          <w:rFonts w:ascii="Arial" w:hAnsi="Arial" w:cs="Arial"/>
          <w:sz w:val="16"/>
          <w:szCs w:val="16"/>
        </w:rPr>
        <w:t>:  In lieu of any other rates or discounts, the Customer will receive discounts ranging from 18% to 25% for the following Data Services:</w:t>
      </w:r>
    </w:p>
    <w:p w:rsidR="00FE5F32" w:rsidRDefault="00FE5F32" w:rsidP="00FE5F32">
      <w:pPr>
        <w:rPr>
          <w:rFonts w:ascii="Arial" w:hAnsi="Arial" w:cs="Arial"/>
          <w:sz w:val="16"/>
          <w:szCs w:val="16"/>
          <w:u w:val="single"/>
        </w:rPr>
      </w:pPr>
    </w:p>
    <w:p w:rsidR="00FE5F32" w:rsidRDefault="00FE5F32" w:rsidP="00FE5F32">
      <w:pPr>
        <w:ind w:left="1440"/>
        <w:rPr>
          <w:rFonts w:ascii="Arial" w:hAnsi="Arial" w:cs="Arial"/>
          <w:sz w:val="16"/>
          <w:szCs w:val="16"/>
        </w:rPr>
      </w:pPr>
      <w:r>
        <w:rPr>
          <w:rFonts w:ascii="Arial" w:hAnsi="Arial" w:cs="Arial"/>
          <w:sz w:val="16"/>
          <w:szCs w:val="16"/>
          <w:u w:val="single"/>
        </w:rPr>
        <w:t>TDM Access:</w:t>
      </w:r>
      <w:r>
        <w:rPr>
          <w:rFonts w:ascii="Arial" w:hAnsi="Arial" w:cs="Arial"/>
          <w:sz w:val="16"/>
          <w:szCs w:val="16"/>
        </w:rPr>
        <w:t xml:space="preserve">  Standard VBS3 Guide local loop charges for DS-0 Access and DS-3 TDM Access Service.</w:t>
      </w:r>
    </w:p>
    <w:p w:rsidR="00FE5F32" w:rsidRDefault="00FE5F32" w:rsidP="00FE5F32">
      <w:pPr>
        <w:ind w:left="1440"/>
        <w:rPr>
          <w:rFonts w:ascii="Arial" w:hAnsi="Arial" w:cs="Arial"/>
          <w:sz w:val="16"/>
          <w:szCs w:val="16"/>
        </w:rPr>
      </w:pPr>
    </w:p>
    <w:p w:rsidR="00FE5F32" w:rsidRDefault="00FE5F32" w:rsidP="00FE5F32">
      <w:pPr>
        <w:rPr>
          <w:rFonts w:ascii="Arial" w:hAnsi="Arial" w:cs="Arial"/>
          <w:sz w:val="16"/>
          <w:szCs w:val="16"/>
          <w:u w:val="single"/>
        </w:rPr>
      </w:pPr>
      <w:r>
        <w:rPr>
          <w:rFonts w:ascii="Arial" w:hAnsi="Arial" w:cs="Arial"/>
          <w:sz w:val="16"/>
          <w:szCs w:val="16"/>
          <w:u w:val="single"/>
        </w:rPr>
        <w:t xml:space="preserve">Classifications, Practices and Regulations:  </w:t>
      </w:r>
    </w:p>
    <w:p w:rsidR="00FE5F32" w:rsidRDefault="00FE5F32" w:rsidP="00FE5F32">
      <w:pPr>
        <w:ind w:left="1440" w:hanging="720"/>
        <w:rPr>
          <w:rFonts w:ascii="Arial" w:hAnsi="Arial" w:cs="Arial"/>
          <w:sz w:val="16"/>
          <w:szCs w:val="16"/>
          <w:u w:val="single"/>
        </w:rPr>
      </w:pPr>
    </w:p>
    <w:p w:rsidR="00FE5F32" w:rsidRDefault="00FE5F32" w:rsidP="00FE5F32">
      <w:pPr>
        <w:ind w:left="1440" w:hanging="720"/>
        <w:rPr>
          <w:rFonts w:ascii="Arial" w:hAnsi="Arial" w:cs="Arial"/>
          <w:sz w:val="16"/>
          <w:szCs w:val="16"/>
          <w:u w:val="single"/>
        </w:rPr>
      </w:pPr>
      <w:r>
        <w:rPr>
          <w:rFonts w:ascii="Arial" w:hAnsi="Arial" w:cs="Arial"/>
          <w:sz w:val="16"/>
          <w:szCs w:val="16"/>
          <w:u w:val="single"/>
        </w:rPr>
        <w:t>Waiver(s):</w:t>
      </w:r>
    </w:p>
    <w:p w:rsidR="00FE5F32" w:rsidRDefault="00FE5F32" w:rsidP="00FE5F32">
      <w:pPr>
        <w:ind w:left="1440" w:hanging="720"/>
        <w:rPr>
          <w:rFonts w:ascii="Arial" w:hAnsi="Arial" w:cs="Arial"/>
          <w:sz w:val="16"/>
          <w:szCs w:val="16"/>
          <w:u w:val="single"/>
        </w:rPr>
      </w:pPr>
    </w:p>
    <w:p w:rsidR="00FE5F32" w:rsidRDefault="00FE5F32" w:rsidP="00FE5F32">
      <w:pPr>
        <w:ind w:left="1440" w:hanging="720"/>
        <w:rPr>
          <w:rFonts w:ascii="Arial" w:hAnsi="Arial" w:cs="Arial"/>
          <w:sz w:val="16"/>
          <w:szCs w:val="16"/>
        </w:rPr>
      </w:pPr>
      <w:r>
        <w:rPr>
          <w:rFonts w:ascii="Arial" w:hAnsi="Arial" w:cs="Arial"/>
          <w:sz w:val="16"/>
          <w:szCs w:val="16"/>
        </w:rPr>
        <w:tab/>
      </w:r>
      <w:r>
        <w:rPr>
          <w:rFonts w:ascii="Arial" w:hAnsi="Arial" w:cs="Arial"/>
          <w:sz w:val="16"/>
          <w:szCs w:val="16"/>
          <w:u w:val="single"/>
        </w:rPr>
        <w:t>Toll Free Service:</w:t>
      </w:r>
      <w:r>
        <w:rPr>
          <w:rFonts w:ascii="Arial" w:hAnsi="Arial" w:cs="Arial"/>
          <w:sz w:val="16"/>
          <w:szCs w:val="16"/>
        </w:rPr>
        <w:t xml:space="preserve">  Company will waive the monthly recurring charges for switched toll free service (CBL) and dedicated toll free service (DAL).</w:t>
      </w:r>
    </w:p>
    <w:p w:rsidR="00FE5F32" w:rsidRDefault="00FE5F32" w:rsidP="00FE5F32">
      <w:pPr>
        <w:ind w:left="1440" w:hanging="720"/>
        <w:rPr>
          <w:rFonts w:ascii="Arial" w:hAnsi="Arial" w:cs="Arial"/>
          <w:sz w:val="16"/>
          <w:szCs w:val="16"/>
        </w:rPr>
      </w:pPr>
    </w:p>
    <w:p w:rsidR="00812D0C" w:rsidRDefault="00812D0C" w:rsidP="00FE5F32">
      <w:r>
        <w:br w:type="page"/>
      </w:r>
    </w:p>
    <w:p w:rsidR="00812D0C" w:rsidRPr="00B946CF" w:rsidRDefault="00812D0C" w:rsidP="00812D0C">
      <w:pPr>
        <w:rPr>
          <w:rFonts w:ascii="Arial" w:hAnsi="Arial" w:cs="Arial"/>
          <w:sz w:val="16"/>
          <w:szCs w:val="16"/>
        </w:rPr>
      </w:pPr>
    </w:p>
    <w:p w:rsidR="00812D0C" w:rsidRPr="00B946CF" w:rsidRDefault="00812D0C" w:rsidP="00812D0C">
      <w:pPr>
        <w:rPr>
          <w:rFonts w:ascii="Arial" w:hAnsi="Arial" w:cs="Arial"/>
          <w:sz w:val="16"/>
          <w:szCs w:val="16"/>
        </w:rPr>
      </w:pPr>
      <w:r>
        <w:rPr>
          <w:rFonts w:ascii="Arial" w:hAnsi="Arial" w:cs="Arial"/>
          <w:sz w:val="16"/>
          <w:szCs w:val="16"/>
          <w:u w:val="single"/>
        </w:rPr>
        <w:t xml:space="preserve">Option:  </w:t>
      </w:r>
      <w:r w:rsidRPr="00812D0C">
        <w:rPr>
          <w:rFonts w:ascii="Arial" w:hAnsi="Arial" w:cs="Arial"/>
          <w:sz w:val="16"/>
          <w:szCs w:val="16"/>
          <w:u w:val="single"/>
        </w:rPr>
        <w:t>376433</w:t>
      </w:r>
      <w:r w:rsidR="00D73BAE">
        <w:rPr>
          <w:rFonts w:ascii="Arial" w:hAnsi="Arial" w:cs="Arial"/>
          <w:sz w:val="16"/>
          <w:szCs w:val="16"/>
          <w:u w:val="single"/>
        </w:rPr>
        <w:t xml:space="preserve"> Rev Mar 15 Amendment 1</w:t>
      </w:r>
    </w:p>
    <w:p w:rsidR="00D73BAE" w:rsidRPr="00B946CF" w:rsidRDefault="00D73BAE" w:rsidP="00D73BAE">
      <w:pPr>
        <w:rPr>
          <w:rFonts w:ascii="Arial" w:hAnsi="Arial" w:cs="Arial"/>
          <w:sz w:val="16"/>
          <w:szCs w:val="16"/>
        </w:rPr>
      </w:pPr>
    </w:p>
    <w:p w:rsidR="00D73BAE" w:rsidRPr="00B946CF" w:rsidRDefault="00D73BAE" w:rsidP="00D73BAE">
      <w:pPr>
        <w:rPr>
          <w:rFonts w:ascii="Arial" w:hAnsi="Arial" w:cs="Arial"/>
          <w:sz w:val="16"/>
          <w:szCs w:val="16"/>
        </w:rPr>
      </w:pPr>
      <w:r w:rsidRPr="00B946CF">
        <w:rPr>
          <w:rFonts w:ascii="Arial" w:hAnsi="Arial" w:cs="Arial"/>
          <w:sz w:val="16"/>
          <w:szCs w:val="16"/>
          <w:u w:val="single"/>
        </w:rPr>
        <w:t>Global Agreement Period:</w:t>
      </w:r>
      <w:r w:rsidRPr="00B946CF">
        <w:rPr>
          <w:rFonts w:ascii="Arial" w:hAnsi="Arial" w:cs="Arial"/>
          <w:sz w:val="16"/>
          <w:szCs w:val="16"/>
        </w:rPr>
        <w:t xml:space="preserve">  36 months and thereafter on a month-to-month basis unless either party terminates the Agreement upon at least sixty (60) days written notice.</w:t>
      </w:r>
    </w:p>
    <w:p w:rsidR="00D73BAE" w:rsidRPr="00B946CF" w:rsidRDefault="00D73BAE" w:rsidP="00D73BAE">
      <w:pPr>
        <w:rPr>
          <w:rFonts w:ascii="Arial" w:hAnsi="Arial" w:cs="Arial"/>
          <w:sz w:val="16"/>
          <w:szCs w:val="16"/>
        </w:rPr>
      </w:pPr>
    </w:p>
    <w:p w:rsidR="00D73BAE" w:rsidRPr="00B946CF" w:rsidRDefault="00D73BAE" w:rsidP="00D73BAE">
      <w:pPr>
        <w:rPr>
          <w:rFonts w:ascii="Arial" w:hAnsi="Arial" w:cs="Arial"/>
          <w:sz w:val="16"/>
          <w:szCs w:val="16"/>
        </w:rPr>
      </w:pPr>
      <w:smartTag w:uri="urn:schemas-microsoft-com:office:smarttags" w:element="State">
        <w:r w:rsidRPr="00B946CF">
          <w:rPr>
            <w:rFonts w:ascii="Arial" w:hAnsi="Arial" w:cs="Arial"/>
            <w:sz w:val="16"/>
            <w:szCs w:val="16"/>
            <w:u w:val="single"/>
          </w:rPr>
          <w:t>Ann</w:t>
        </w:r>
      </w:smartTag>
      <w:r w:rsidRPr="00B946CF">
        <w:rPr>
          <w:rFonts w:ascii="Arial" w:hAnsi="Arial" w:cs="Arial"/>
          <w:sz w:val="16"/>
          <w:szCs w:val="16"/>
          <w:u w:val="single"/>
        </w:rPr>
        <w:t>ual Volume Commitment (“AVC”):</w:t>
      </w:r>
      <w:r w:rsidRPr="00B946CF">
        <w:rPr>
          <w:rFonts w:ascii="Arial" w:hAnsi="Arial" w:cs="Arial"/>
          <w:sz w:val="16"/>
          <w:szCs w:val="16"/>
        </w:rPr>
        <w:t xml:space="preserve">  Customer agrees to pay $4,000,000 in Contributing Charges in Contract Year 1, and no less than $4,500,000 in Contributing Charges in each of Contract Year 2 and 3, which is the AVC for each of the 3 Contract Years of the Global Agreement Period.</w:t>
      </w:r>
    </w:p>
    <w:p w:rsidR="00D73BAE" w:rsidRPr="00B946CF" w:rsidRDefault="00D73BAE" w:rsidP="00D73BAE">
      <w:pPr>
        <w:rPr>
          <w:rFonts w:ascii="Arial" w:hAnsi="Arial" w:cs="Arial"/>
          <w:sz w:val="16"/>
          <w:szCs w:val="16"/>
        </w:rPr>
      </w:pPr>
    </w:p>
    <w:p w:rsidR="00D73BAE" w:rsidRPr="00B946CF" w:rsidRDefault="00D73BAE" w:rsidP="00D73BAE">
      <w:pPr>
        <w:rPr>
          <w:rFonts w:ascii="Arial" w:hAnsi="Arial" w:cs="Arial"/>
          <w:sz w:val="16"/>
          <w:szCs w:val="16"/>
        </w:rPr>
      </w:pPr>
      <w:r w:rsidRPr="00B946CF">
        <w:rPr>
          <w:rFonts w:ascii="Arial" w:hAnsi="Arial" w:cs="Arial"/>
          <w:sz w:val="16"/>
          <w:szCs w:val="16"/>
        </w:rPr>
        <w:t xml:space="preserve">“Contributing Charges” means all charges, after application of all discounts and credits, incurred by Customer and Customer Purchaser Affiliates, specifically excluding: (a) Taxes; (b) charges for equipment (unless otherwise expressly stated herein); (c) charges incurred for goods or services where Company acts as agent for Customer in its acquisition of goods or services; (d) non-recurring charges; (e) Governmental Charges; (f) international pass-through access charges (i.e., Type 3/PTT) (g) Company Wireless charges, (h) Company ILEC charges, (i) Document Delivery Fax charges, (j) charges for security services provided by Cybertrust, Inc. or by its affiliates set for in the Guide, and (k) other charges expressly excluded by the Agreement.  </w:t>
      </w:r>
    </w:p>
    <w:p w:rsidR="00D73BAE" w:rsidRPr="00B946CF" w:rsidRDefault="00D73BAE" w:rsidP="00D73BAE">
      <w:pPr>
        <w:rPr>
          <w:rFonts w:ascii="Arial" w:hAnsi="Arial" w:cs="Arial"/>
          <w:sz w:val="16"/>
          <w:szCs w:val="16"/>
        </w:rPr>
      </w:pPr>
    </w:p>
    <w:p w:rsidR="00D73BAE" w:rsidRPr="00B946CF" w:rsidRDefault="00D73BAE" w:rsidP="00D73BAE">
      <w:pPr>
        <w:ind w:left="720" w:hanging="720"/>
        <w:rPr>
          <w:rFonts w:ascii="Arial" w:hAnsi="Arial" w:cs="Arial"/>
          <w:color w:val="3366FF"/>
          <w:sz w:val="16"/>
          <w:szCs w:val="16"/>
        </w:rPr>
      </w:pPr>
      <w:r w:rsidRPr="00B946CF">
        <w:rPr>
          <w:rFonts w:ascii="Arial" w:hAnsi="Arial" w:cs="Arial"/>
          <w:sz w:val="16"/>
          <w:szCs w:val="16"/>
          <w:u w:val="single"/>
        </w:rPr>
        <w:t>Rates and Charges</w:t>
      </w:r>
    </w:p>
    <w:p w:rsidR="00D73BAE" w:rsidRPr="00B946CF" w:rsidRDefault="00D73BAE" w:rsidP="00D73BAE">
      <w:pPr>
        <w:ind w:left="720" w:hanging="720"/>
        <w:rPr>
          <w:rFonts w:ascii="Arial" w:hAnsi="Arial" w:cs="Arial"/>
          <w:color w:val="3366FF"/>
          <w:sz w:val="16"/>
          <w:szCs w:val="16"/>
        </w:rPr>
      </w:pPr>
    </w:p>
    <w:p w:rsidR="00D73BAE" w:rsidRPr="00B946CF" w:rsidRDefault="00D73BAE" w:rsidP="00D73BAE">
      <w:pPr>
        <w:ind w:left="720"/>
        <w:rPr>
          <w:rFonts w:ascii="Arial" w:hAnsi="Arial" w:cs="Arial"/>
          <w:sz w:val="16"/>
          <w:szCs w:val="16"/>
        </w:rPr>
      </w:pPr>
      <w:r w:rsidRPr="00B946CF">
        <w:rPr>
          <w:rFonts w:ascii="Arial" w:hAnsi="Arial" w:cs="Arial"/>
          <w:sz w:val="16"/>
          <w:szCs w:val="16"/>
          <w:u w:val="single"/>
        </w:rPr>
        <w:t>Voice Services:</w:t>
      </w:r>
      <w:r w:rsidRPr="00B946CF">
        <w:rPr>
          <w:rFonts w:ascii="Arial" w:hAnsi="Arial" w:cs="Arial"/>
          <w:sz w:val="16"/>
          <w:szCs w:val="16"/>
        </w:rPr>
        <w:t xml:space="preserve">  In lieu of any other rates and discounts, Customer will pay fixed per-minute rates ranging from $0.0130 to $0.02500 for the following Voice Services:</w:t>
      </w:r>
    </w:p>
    <w:p w:rsidR="00D73BAE" w:rsidRPr="00B946CF" w:rsidRDefault="00D73BAE" w:rsidP="00D73BAE">
      <w:pPr>
        <w:ind w:left="720"/>
        <w:rPr>
          <w:rFonts w:ascii="Arial" w:hAnsi="Arial" w:cs="Arial"/>
          <w:sz w:val="16"/>
          <w:szCs w:val="16"/>
        </w:rPr>
      </w:pPr>
      <w:r w:rsidRPr="00B946CF">
        <w:rPr>
          <w:rFonts w:ascii="Arial" w:hAnsi="Arial" w:cs="Arial"/>
          <w:sz w:val="16"/>
          <w:szCs w:val="16"/>
        </w:rPr>
        <w:t> </w:t>
      </w:r>
    </w:p>
    <w:p w:rsidR="00D73BAE" w:rsidRPr="00B946CF" w:rsidRDefault="00D73BAE" w:rsidP="00D73BAE">
      <w:pPr>
        <w:ind w:left="1440"/>
        <w:rPr>
          <w:rFonts w:ascii="Arial" w:hAnsi="Arial" w:cs="Arial"/>
          <w:sz w:val="16"/>
          <w:szCs w:val="16"/>
        </w:rPr>
      </w:pPr>
      <w:r w:rsidRPr="00B946CF">
        <w:rPr>
          <w:rFonts w:ascii="Arial" w:hAnsi="Arial" w:cs="Arial"/>
          <w:sz w:val="16"/>
          <w:szCs w:val="16"/>
          <w:u w:val="single"/>
        </w:rPr>
        <w:t>Domestic Voice Service:</w:t>
      </w:r>
      <w:r w:rsidRPr="00B946CF">
        <w:rPr>
          <w:rFonts w:ascii="Arial" w:hAnsi="Arial" w:cs="Arial"/>
          <w:sz w:val="16"/>
          <w:szCs w:val="16"/>
        </w:rPr>
        <w:t xml:space="preserve">  Domestic Outbound Voice Service, including Calling Card and Domestic Inbound Voice Service based on origination and termination type. </w:t>
      </w:r>
    </w:p>
    <w:p w:rsidR="00D73BAE" w:rsidRPr="00B946CF" w:rsidRDefault="00D73BAE" w:rsidP="00D73BAE">
      <w:pPr>
        <w:ind w:left="1440"/>
        <w:rPr>
          <w:rFonts w:ascii="Arial" w:hAnsi="Arial" w:cs="Arial"/>
          <w:sz w:val="16"/>
          <w:szCs w:val="16"/>
        </w:rPr>
      </w:pPr>
    </w:p>
    <w:p w:rsidR="00D73BAE" w:rsidRPr="00B946CF" w:rsidRDefault="00D73BAE" w:rsidP="00D73BAE">
      <w:pPr>
        <w:ind w:left="720"/>
        <w:rPr>
          <w:rFonts w:ascii="Arial" w:hAnsi="Arial" w:cs="Arial"/>
          <w:sz w:val="16"/>
          <w:szCs w:val="16"/>
        </w:rPr>
      </w:pPr>
      <w:r w:rsidRPr="00B946CF">
        <w:rPr>
          <w:rFonts w:ascii="Arial" w:hAnsi="Arial" w:cs="Arial"/>
          <w:sz w:val="16"/>
          <w:szCs w:val="16"/>
          <w:u w:val="single"/>
        </w:rPr>
        <w:t>Data Services</w:t>
      </w:r>
      <w:r w:rsidRPr="00B946CF">
        <w:rPr>
          <w:rFonts w:ascii="Arial" w:hAnsi="Arial" w:cs="Arial"/>
          <w:sz w:val="16"/>
          <w:szCs w:val="16"/>
        </w:rPr>
        <w:t xml:space="preserve">: </w:t>
      </w:r>
    </w:p>
    <w:p w:rsidR="00D73BAE" w:rsidRPr="00B946CF" w:rsidRDefault="00D73BAE" w:rsidP="00D73BAE">
      <w:pPr>
        <w:ind w:left="720"/>
        <w:rPr>
          <w:rFonts w:ascii="Arial" w:hAnsi="Arial" w:cs="Arial"/>
          <w:sz w:val="16"/>
          <w:szCs w:val="16"/>
        </w:rPr>
      </w:pPr>
    </w:p>
    <w:p w:rsidR="00D73BAE" w:rsidRPr="00B946CF" w:rsidRDefault="00D73BAE" w:rsidP="00D73BAE">
      <w:pPr>
        <w:ind w:left="1440"/>
        <w:rPr>
          <w:rFonts w:ascii="Arial" w:hAnsi="Arial" w:cs="Arial"/>
          <w:sz w:val="16"/>
          <w:szCs w:val="16"/>
        </w:rPr>
      </w:pPr>
      <w:r w:rsidRPr="00B946CF">
        <w:rPr>
          <w:rFonts w:ascii="Arial" w:hAnsi="Arial" w:cs="Arial"/>
          <w:sz w:val="16"/>
          <w:szCs w:val="16"/>
          <w:u w:val="single"/>
        </w:rPr>
        <w:t>Access:</w:t>
      </w:r>
    </w:p>
    <w:p w:rsidR="00D73BAE" w:rsidRPr="00B946CF" w:rsidRDefault="00D73BAE" w:rsidP="00D73BAE">
      <w:pPr>
        <w:ind w:left="1440"/>
        <w:rPr>
          <w:rFonts w:ascii="Arial" w:hAnsi="Arial" w:cs="Arial"/>
          <w:sz w:val="16"/>
          <w:szCs w:val="16"/>
        </w:rPr>
      </w:pPr>
    </w:p>
    <w:p w:rsidR="00D73BAE" w:rsidRPr="00B946CF" w:rsidRDefault="00D73BAE" w:rsidP="00D73BAE">
      <w:pPr>
        <w:ind w:left="1440"/>
        <w:rPr>
          <w:rFonts w:ascii="Arial" w:hAnsi="Arial" w:cs="Arial"/>
          <w:sz w:val="16"/>
          <w:szCs w:val="16"/>
        </w:rPr>
      </w:pPr>
      <w:r w:rsidRPr="00B946CF">
        <w:rPr>
          <w:rFonts w:ascii="Arial" w:hAnsi="Arial" w:cs="Arial"/>
          <w:sz w:val="16"/>
          <w:szCs w:val="16"/>
          <w:u w:val="single"/>
        </w:rPr>
        <w:t>Network Services Local Access Services:</w:t>
      </w:r>
      <w:r w:rsidRPr="00B946CF">
        <w:rPr>
          <w:rFonts w:ascii="Arial" w:hAnsi="Arial" w:cs="Arial"/>
          <w:sz w:val="16"/>
          <w:szCs w:val="16"/>
        </w:rPr>
        <w:t xml:space="preserve">  In lieu of any other rates and discounts, Customer will pay a fixed monthly recurring per-circuit local loop charge of $180 for DS-1 Network Access Service.</w:t>
      </w:r>
    </w:p>
    <w:p w:rsidR="00D73BAE" w:rsidRPr="00B946CF" w:rsidRDefault="00D73BAE" w:rsidP="00D73BAE">
      <w:pPr>
        <w:ind w:left="1440"/>
        <w:rPr>
          <w:rFonts w:ascii="Arial" w:hAnsi="Arial" w:cs="Arial"/>
          <w:sz w:val="16"/>
          <w:szCs w:val="16"/>
        </w:rPr>
      </w:pPr>
    </w:p>
    <w:p w:rsidR="00D73BAE" w:rsidRPr="00B946CF" w:rsidRDefault="00D73BAE" w:rsidP="00D73BAE">
      <w:pPr>
        <w:ind w:left="1440"/>
        <w:rPr>
          <w:rFonts w:ascii="Arial" w:hAnsi="Arial" w:cs="Arial"/>
          <w:sz w:val="16"/>
          <w:szCs w:val="16"/>
        </w:rPr>
      </w:pPr>
      <w:r w:rsidRPr="00B946CF">
        <w:rPr>
          <w:rFonts w:ascii="Arial" w:hAnsi="Arial" w:cs="Arial"/>
          <w:sz w:val="16"/>
          <w:szCs w:val="16"/>
          <w:u w:val="single"/>
        </w:rPr>
        <w:t>Network Services Local Access Services:</w:t>
      </w:r>
      <w:r w:rsidRPr="00B946CF">
        <w:rPr>
          <w:rFonts w:ascii="Arial" w:hAnsi="Arial" w:cs="Arial"/>
          <w:sz w:val="16"/>
          <w:szCs w:val="16"/>
        </w:rPr>
        <w:t xml:space="preserve">  In lieu of any other rates and discounts, Customer will pay fixed monthly recurring per-circuit local loop charges ranging from $650 to $14,000 for DS-3, OC-3, OC-12, and OC-48 Network Access Service at 16 CLLI codes mutually agreed upon by the Customer and the Company.</w:t>
      </w:r>
    </w:p>
    <w:p w:rsidR="00D73BAE" w:rsidRPr="00B946CF" w:rsidRDefault="00D73BAE" w:rsidP="00D73BAE">
      <w:pPr>
        <w:rPr>
          <w:rFonts w:ascii="Arial" w:hAnsi="Arial" w:cs="Arial"/>
          <w:sz w:val="16"/>
          <w:szCs w:val="16"/>
          <w:u w:val="single"/>
        </w:rPr>
      </w:pPr>
    </w:p>
    <w:p w:rsidR="00D73BAE" w:rsidRPr="00B946CF" w:rsidRDefault="00D73BAE" w:rsidP="00D73BAE">
      <w:pPr>
        <w:rPr>
          <w:rFonts w:ascii="Arial" w:hAnsi="Arial" w:cs="Arial"/>
          <w:sz w:val="16"/>
          <w:szCs w:val="16"/>
        </w:rPr>
      </w:pPr>
      <w:r w:rsidRPr="00B946CF">
        <w:rPr>
          <w:rFonts w:ascii="Arial" w:hAnsi="Arial" w:cs="Arial"/>
          <w:sz w:val="16"/>
          <w:szCs w:val="16"/>
          <w:u w:val="single"/>
        </w:rPr>
        <w:t>Discounts:</w:t>
      </w:r>
      <w:r w:rsidRPr="00B946CF">
        <w:rPr>
          <w:rFonts w:ascii="Arial" w:hAnsi="Arial" w:cs="Arial"/>
          <w:sz w:val="16"/>
          <w:szCs w:val="16"/>
        </w:rPr>
        <w:t xml:space="preserve"> </w:t>
      </w:r>
    </w:p>
    <w:p w:rsidR="00D73BAE" w:rsidRPr="00B946CF" w:rsidRDefault="00D73BAE" w:rsidP="00D73BAE">
      <w:pPr>
        <w:ind w:left="720"/>
        <w:rPr>
          <w:rFonts w:ascii="Arial" w:hAnsi="Arial" w:cs="Arial"/>
          <w:sz w:val="16"/>
          <w:szCs w:val="16"/>
        </w:rPr>
      </w:pPr>
    </w:p>
    <w:p w:rsidR="00D73BAE" w:rsidRPr="00B946CF" w:rsidRDefault="00D73BAE" w:rsidP="00D73BAE">
      <w:pPr>
        <w:ind w:left="720"/>
        <w:rPr>
          <w:rFonts w:ascii="Arial" w:hAnsi="Arial" w:cs="Arial"/>
          <w:sz w:val="16"/>
          <w:szCs w:val="16"/>
        </w:rPr>
      </w:pPr>
      <w:r w:rsidRPr="00B946CF">
        <w:rPr>
          <w:rFonts w:ascii="Arial" w:hAnsi="Arial" w:cs="Arial"/>
          <w:sz w:val="16"/>
          <w:szCs w:val="16"/>
          <w:u w:val="single"/>
        </w:rPr>
        <w:t>Voice Services:</w:t>
      </w:r>
      <w:r w:rsidRPr="00B946CF">
        <w:rPr>
          <w:rFonts w:ascii="Arial" w:hAnsi="Arial" w:cs="Arial"/>
          <w:sz w:val="16"/>
          <w:szCs w:val="16"/>
        </w:rPr>
        <w:t xml:space="preserve">  In lieu of any other rates or discounts, the Customer will receive a discount equal to 70% for the following Voice Services:</w:t>
      </w:r>
    </w:p>
    <w:p w:rsidR="00D73BAE" w:rsidRPr="00B946CF" w:rsidRDefault="00D73BAE" w:rsidP="00D73BAE">
      <w:pPr>
        <w:ind w:left="1440"/>
        <w:rPr>
          <w:rFonts w:ascii="Arial" w:hAnsi="Arial" w:cs="Arial"/>
          <w:sz w:val="16"/>
          <w:szCs w:val="16"/>
        </w:rPr>
      </w:pPr>
    </w:p>
    <w:p w:rsidR="00D73BAE" w:rsidRPr="00B946CF" w:rsidRDefault="00D73BAE" w:rsidP="00D73BAE">
      <w:pPr>
        <w:ind w:left="1440"/>
        <w:rPr>
          <w:rFonts w:ascii="Arial" w:hAnsi="Arial" w:cs="Arial"/>
          <w:sz w:val="16"/>
          <w:szCs w:val="16"/>
        </w:rPr>
      </w:pPr>
      <w:r w:rsidRPr="00B946CF">
        <w:rPr>
          <w:rFonts w:ascii="Arial" w:hAnsi="Arial" w:cs="Arial"/>
          <w:sz w:val="16"/>
          <w:szCs w:val="16"/>
          <w:u w:val="single"/>
        </w:rPr>
        <w:t>International Outbound Voice Service, Including International Calling Card Service:</w:t>
      </w:r>
      <w:r w:rsidRPr="00B946CF">
        <w:rPr>
          <w:rFonts w:ascii="Arial" w:hAnsi="Arial" w:cs="Arial"/>
          <w:sz w:val="16"/>
          <w:szCs w:val="16"/>
        </w:rPr>
        <w:t xml:space="preserve"> Standard VBS2 Guide Type 21 rates for US originating International Outbound Voice Service.</w:t>
      </w:r>
    </w:p>
    <w:p w:rsidR="00D73BAE" w:rsidRPr="00B946CF" w:rsidRDefault="00D73BAE" w:rsidP="00D73BAE">
      <w:pPr>
        <w:ind w:left="1440"/>
        <w:rPr>
          <w:rFonts w:ascii="Arial" w:hAnsi="Arial" w:cs="Arial"/>
          <w:sz w:val="16"/>
          <w:szCs w:val="16"/>
        </w:rPr>
      </w:pPr>
    </w:p>
    <w:p w:rsidR="00D73BAE" w:rsidRPr="00B946CF" w:rsidRDefault="00D73BAE" w:rsidP="00D73BAE">
      <w:pPr>
        <w:ind w:left="1440"/>
        <w:rPr>
          <w:rFonts w:ascii="Arial" w:hAnsi="Arial" w:cs="Arial"/>
          <w:sz w:val="16"/>
          <w:szCs w:val="16"/>
        </w:rPr>
      </w:pPr>
      <w:r w:rsidRPr="00B946CF">
        <w:rPr>
          <w:rFonts w:ascii="Arial" w:hAnsi="Arial" w:cs="Arial"/>
          <w:sz w:val="16"/>
          <w:szCs w:val="16"/>
          <w:u w:val="single"/>
        </w:rPr>
        <w:t>International Toll Free Voice Service</w:t>
      </w:r>
      <w:r w:rsidRPr="00B946CF">
        <w:rPr>
          <w:rFonts w:ascii="Arial" w:hAnsi="Arial" w:cs="Arial"/>
          <w:sz w:val="16"/>
          <w:szCs w:val="16"/>
        </w:rPr>
        <w:t>:  Standard Guide VBS2 rates for International Toll Free Voice Service.</w:t>
      </w:r>
    </w:p>
    <w:p w:rsidR="00D73BAE" w:rsidRDefault="00D73BAE" w:rsidP="00D73BAE">
      <w:pPr>
        <w:rPr>
          <w:rFonts w:ascii="Arial" w:hAnsi="Arial" w:cs="Arial"/>
          <w:sz w:val="16"/>
          <w:szCs w:val="16"/>
          <w:u w:val="single"/>
        </w:rPr>
      </w:pPr>
    </w:p>
    <w:p w:rsidR="00D73BAE" w:rsidRPr="00B946CF" w:rsidRDefault="00D73BAE" w:rsidP="00D73BAE">
      <w:pPr>
        <w:rPr>
          <w:rFonts w:ascii="Arial" w:hAnsi="Arial" w:cs="Arial"/>
          <w:sz w:val="16"/>
          <w:szCs w:val="16"/>
          <w:u w:val="single"/>
        </w:rPr>
      </w:pPr>
      <w:r w:rsidRPr="00B946CF">
        <w:rPr>
          <w:rFonts w:ascii="Arial" w:hAnsi="Arial" w:cs="Arial"/>
          <w:sz w:val="16"/>
          <w:szCs w:val="16"/>
          <w:u w:val="single"/>
        </w:rPr>
        <w:t xml:space="preserve">Classifications, Practices and Regulations:  </w:t>
      </w:r>
    </w:p>
    <w:p w:rsidR="00D73BAE" w:rsidRPr="00B946CF" w:rsidRDefault="00D73BAE" w:rsidP="00D73BAE">
      <w:pPr>
        <w:rPr>
          <w:rFonts w:ascii="Arial" w:hAnsi="Arial" w:cs="Arial"/>
          <w:sz w:val="16"/>
          <w:szCs w:val="16"/>
          <w:u w:val="single"/>
        </w:rPr>
      </w:pPr>
    </w:p>
    <w:p w:rsidR="00D73BAE" w:rsidRPr="00B946CF" w:rsidRDefault="00D73BAE" w:rsidP="00D73BAE">
      <w:pPr>
        <w:ind w:left="720"/>
        <w:rPr>
          <w:rFonts w:ascii="Arial" w:hAnsi="Arial" w:cs="Arial"/>
          <w:sz w:val="16"/>
          <w:szCs w:val="16"/>
        </w:rPr>
      </w:pPr>
      <w:r w:rsidRPr="00B946CF">
        <w:rPr>
          <w:rFonts w:ascii="Arial" w:hAnsi="Arial" w:cs="Arial"/>
          <w:sz w:val="16"/>
          <w:szCs w:val="16"/>
          <w:u w:val="single"/>
        </w:rPr>
        <w:t>Underutilization and Termination with Liability:</w:t>
      </w:r>
      <w:r w:rsidRPr="00B946CF">
        <w:rPr>
          <w:rFonts w:ascii="Arial" w:hAnsi="Arial" w:cs="Arial"/>
          <w:sz w:val="16"/>
          <w:szCs w:val="16"/>
        </w:rPr>
        <w:t xml:space="preserve">   If, in any Contract Year during the Global Agreement Period, Customer's Contributing Charges do not reach the AVC, Customer shall pay (1) all accrued but unpaid charges incurred by Customer; and (2) an “Underutilization Charge” equal to 100% of the difference between Customer’ Contributing Charges during such Contract Year and the applicable AVC, less any Contributing Charges that were expressly waived due to Customer’s early termination.  For Services included within Contributing Charges, the Early Termination Charge applies only if all the Services included within the Contributing Charges are terminated.  In such an event the Early Termination Charge shall be equal to 100%of the remaining aggregate of the AVC and a pro rata portion for any partial Contract Year.</w:t>
      </w:r>
    </w:p>
    <w:p w:rsidR="00D73BAE" w:rsidRPr="00B946CF" w:rsidRDefault="00D73BAE" w:rsidP="00D73BAE">
      <w:pPr>
        <w:rPr>
          <w:rFonts w:ascii="Arial" w:hAnsi="Arial" w:cs="Arial"/>
          <w:sz w:val="16"/>
          <w:szCs w:val="16"/>
          <w:u w:val="single"/>
        </w:rPr>
      </w:pPr>
    </w:p>
    <w:p w:rsidR="00D73BAE" w:rsidRPr="00B946CF" w:rsidRDefault="00D73BAE" w:rsidP="00D73BAE">
      <w:pPr>
        <w:rPr>
          <w:rFonts w:ascii="Arial" w:hAnsi="Arial" w:cs="Arial"/>
          <w:sz w:val="16"/>
          <w:szCs w:val="16"/>
        </w:rPr>
      </w:pPr>
      <w:r w:rsidRPr="00B946CF">
        <w:rPr>
          <w:rFonts w:ascii="Arial" w:hAnsi="Arial" w:cs="Arial"/>
          <w:sz w:val="16"/>
          <w:szCs w:val="16"/>
          <w:u w:val="single"/>
        </w:rPr>
        <w:t>Credits:</w:t>
      </w:r>
      <w:r w:rsidRPr="00B946CF">
        <w:rPr>
          <w:rFonts w:ascii="Arial" w:hAnsi="Arial" w:cs="Arial"/>
          <w:sz w:val="16"/>
          <w:szCs w:val="16"/>
        </w:rPr>
        <w:t xml:space="preserve"> </w:t>
      </w:r>
    </w:p>
    <w:p w:rsidR="00D73BAE" w:rsidRPr="00B946CF" w:rsidRDefault="00D73BAE" w:rsidP="00D73BAE">
      <w:pPr>
        <w:ind w:left="720"/>
        <w:rPr>
          <w:rFonts w:ascii="Arial" w:hAnsi="Arial" w:cs="Arial"/>
          <w:sz w:val="16"/>
          <w:szCs w:val="16"/>
        </w:rPr>
      </w:pPr>
    </w:p>
    <w:p w:rsidR="00D73BAE" w:rsidRPr="00B946CF" w:rsidRDefault="00D73BAE" w:rsidP="00D73BAE">
      <w:pPr>
        <w:ind w:left="720"/>
        <w:rPr>
          <w:rFonts w:ascii="Arial" w:hAnsi="Arial" w:cs="Arial"/>
          <w:sz w:val="16"/>
          <w:szCs w:val="16"/>
          <w:u w:val="single"/>
        </w:rPr>
      </w:pPr>
      <w:r w:rsidRPr="00B946CF">
        <w:rPr>
          <w:rFonts w:ascii="Arial" w:hAnsi="Arial" w:cs="Arial"/>
          <w:sz w:val="16"/>
          <w:szCs w:val="16"/>
          <w:u w:val="single"/>
        </w:rPr>
        <w:t>Recurring Credit(s):</w:t>
      </w:r>
    </w:p>
    <w:p w:rsidR="00D73BAE" w:rsidRPr="00B946CF" w:rsidRDefault="00D73BAE" w:rsidP="00D73BAE">
      <w:pPr>
        <w:ind w:left="1440"/>
        <w:rPr>
          <w:rFonts w:ascii="Arial" w:hAnsi="Arial" w:cs="Arial"/>
          <w:sz w:val="16"/>
          <w:szCs w:val="16"/>
          <w:u w:val="single"/>
        </w:rPr>
      </w:pPr>
    </w:p>
    <w:p w:rsidR="00D73BAE" w:rsidRPr="00B946CF" w:rsidRDefault="00D73BAE" w:rsidP="00D73BAE">
      <w:pPr>
        <w:ind w:left="1440"/>
        <w:rPr>
          <w:rFonts w:ascii="Arial" w:hAnsi="Arial" w:cs="Arial"/>
          <w:sz w:val="16"/>
          <w:szCs w:val="16"/>
        </w:rPr>
      </w:pPr>
      <w:r w:rsidRPr="00B946CF">
        <w:rPr>
          <w:rFonts w:ascii="Arial" w:hAnsi="Arial" w:cs="Arial"/>
          <w:sz w:val="16"/>
          <w:szCs w:val="16"/>
          <w:u w:val="single"/>
        </w:rPr>
        <w:t>Local Service – CLEC Credit Based on Local Usage:</w:t>
      </w:r>
      <w:r w:rsidRPr="00B946CF">
        <w:rPr>
          <w:rFonts w:ascii="Arial" w:hAnsi="Arial" w:cs="Arial"/>
          <w:sz w:val="16"/>
          <w:szCs w:val="16"/>
        </w:rPr>
        <w:t xml:space="preserve"> Customer will receive a credit equal to 52%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D73BAE" w:rsidRPr="00B946CF" w:rsidRDefault="00D73BAE" w:rsidP="00D73BAE">
      <w:pPr>
        <w:ind w:left="1440"/>
        <w:rPr>
          <w:rFonts w:ascii="Arial" w:hAnsi="Arial" w:cs="Arial"/>
          <w:sz w:val="16"/>
          <w:szCs w:val="16"/>
        </w:rPr>
      </w:pPr>
    </w:p>
    <w:p w:rsidR="00D73BAE" w:rsidRPr="00B946CF" w:rsidRDefault="00D73BAE" w:rsidP="00D73BAE">
      <w:pPr>
        <w:ind w:left="1440"/>
        <w:rPr>
          <w:rFonts w:ascii="Arial" w:hAnsi="Arial" w:cs="Arial"/>
          <w:sz w:val="16"/>
          <w:szCs w:val="16"/>
        </w:rPr>
      </w:pPr>
      <w:r w:rsidRPr="00B946CF">
        <w:rPr>
          <w:rFonts w:ascii="Arial" w:hAnsi="Arial" w:cs="Arial"/>
          <w:sz w:val="16"/>
          <w:szCs w:val="16"/>
          <w:u w:val="single"/>
        </w:rPr>
        <w:lastRenderedPageBreak/>
        <w:t>Monthly Recurring Credit Based on Intrastate Long Distance Usage:</w:t>
      </w:r>
      <w:r w:rsidRPr="00B946CF">
        <w:rPr>
          <w:rFonts w:ascii="Arial" w:hAnsi="Arial" w:cs="Arial"/>
          <w:sz w:val="16"/>
          <w:szCs w:val="16"/>
        </w:rPr>
        <w:t xml:space="preserve">  Customer will receive a credit equal to discount of 20% of Customer’s Total Service Charges for Intrastate Voice Service during that current monthly billing period.  The credit will be applied against Customer’s Total Service Charges, excluding intrastate telecommunications service.</w:t>
      </w:r>
    </w:p>
    <w:p w:rsidR="00D73BAE" w:rsidRPr="00B946CF" w:rsidRDefault="00D73BAE" w:rsidP="00D73BAE">
      <w:pPr>
        <w:ind w:left="1440"/>
        <w:rPr>
          <w:rFonts w:ascii="Arial" w:hAnsi="Arial" w:cs="Arial"/>
          <w:sz w:val="16"/>
          <w:szCs w:val="16"/>
        </w:rPr>
      </w:pPr>
    </w:p>
    <w:p w:rsidR="00D73BAE" w:rsidRPr="00B946CF" w:rsidRDefault="00D73BAE" w:rsidP="00D73BAE">
      <w:pPr>
        <w:rPr>
          <w:rFonts w:ascii="Arial" w:hAnsi="Arial" w:cs="Arial"/>
          <w:sz w:val="16"/>
          <w:szCs w:val="16"/>
        </w:rPr>
      </w:pPr>
      <w:r w:rsidRPr="00B946CF">
        <w:rPr>
          <w:rFonts w:ascii="Arial" w:hAnsi="Arial" w:cs="Arial"/>
          <w:sz w:val="16"/>
          <w:szCs w:val="16"/>
          <w:u w:val="single"/>
        </w:rPr>
        <w:t>Waivers</w:t>
      </w:r>
      <w:r w:rsidRPr="00B946CF">
        <w:rPr>
          <w:rFonts w:ascii="Arial" w:hAnsi="Arial" w:cs="Arial"/>
          <w:sz w:val="16"/>
          <w:szCs w:val="16"/>
        </w:rPr>
        <w:t xml:space="preserve">: </w:t>
      </w:r>
    </w:p>
    <w:p w:rsidR="00D73BAE" w:rsidRPr="00B946CF" w:rsidRDefault="00D73BAE" w:rsidP="00D73BAE">
      <w:pPr>
        <w:ind w:left="720"/>
        <w:rPr>
          <w:rFonts w:ascii="Arial" w:hAnsi="Arial" w:cs="Arial"/>
          <w:sz w:val="16"/>
          <w:szCs w:val="16"/>
        </w:rPr>
      </w:pPr>
    </w:p>
    <w:p w:rsidR="00D73BAE" w:rsidRPr="00B946CF" w:rsidRDefault="00D73BAE" w:rsidP="00D73BAE">
      <w:pPr>
        <w:ind w:left="720" w:right="180"/>
        <w:rPr>
          <w:rFonts w:ascii="Arial" w:hAnsi="Arial" w:cs="Arial"/>
          <w:sz w:val="16"/>
          <w:szCs w:val="16"/>
        </w:rPr>
      </w:pPr>
      <w:r w:rsidRPr="00B946CF">
        <w:rPr>
          <w:rFonts w:ascii="Arial" w:hAnsi="Arial" w:cs="Arial"/>
          <w:sz w:val="16"/>
          <w:szCs w:val="16"/>
          <w:u w:val="single"/>
        </w:rPr>
        <w:t>Installation Waiver</w:t>
      </w:r>
      <w:r w:rsidRPr="00B946CF">
        <w:rPr>
          <w:rFonts w:ascii="Arial" w:hAnsi="Arial" w:cs="Arial"/>
          <w:sz w:val="16"/>
          <w:szCs w:val="16"/>
        </w:rPr>
        <w:t>:  The Company will waive the one-time installation charges associated with the implementation of Services within the 48 contiguous States and Hawaii of the U.S. provided under this Agreement except for the following services:  (i) OCn and Higher, (ii) International Network Access Local Access, (iii) Cross Border Leased Line Services, (iv) Ethernet Access Type 4, Type 1 Ethernet with circuit facilities, Type 3 Ethernet with circuit facilities, (v) Destination Management Service, Network Access Identifier (“NAI”) Service, (vi) Paging, (vii) Ethernet Private Line (International) and Ethernet Virtual Private Line (International), (viii) Internet Dedicated OC3 and Higher, Cross Connection Charges, (ix) Features (Packages and Ala Carte, TF/DA Listing, ITFS, UIFN Registration (x) Disaster Recovery, Expedite Fees, Non-Listing/Non-Published Service, Telecommunications Service Priority.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D73BAE" w:rsidRPr="00B946CF" w:rsidRDefault="00D73BAE" w:rsidP="00D73BAE">
      <w:pPr>
        <w:ind w:left="1440" w:hanging="720"/>
        <w:rPr>
          <w:rFonts w:ascii="Arial" w:hAnsi="Arial" w:cs="Arial"/>
          <w:sz w:val="16"/>
          <w:szCs w:val="16"/>
          <w:u w:val="single"/>
        </w:rPr>
      </w:pPr>
    </w:p>
    <w:p w:rsidR="00D73BAE" w:rsidRPr="00FC7208" w:rsidRDefault="00D73BAE" w:rsidP="00D73BAE">
      <w:pPr>
        <w:ind w:left="1440" w:hanging="720"/>
        <w:rPr>
          <w:rFonts w:ascii="Arial" w:hAnsi="Arial" w:cs="Arial"/>
          <w:sz w:val="16"/>
          <w:szCs w:val="16"/>
        </w:rPr>
      </w:pPr>
      <w:r>
        <w:rPr>
          <w:rFonts w:ascii="Arial" w:hAnsi="Arial" w:cs="Arial"/>
          <w:sz w:val="16"/>
          <w:szCs w:val="16"/>
          <w:u w:val="single"/>
        </w:rPr>
        <w:t>Toll Free Service:</w:t>
      </w:r>
      <w:r>
        <w:rPr>
          <w:rFonts w:ascii="Arial" w:hAnsi="Arial" w:cs="Arial"/>
          <w:sz w:val="16"/>
          <w:szCs w:val="16"/>
        </w:rPr>
        <w:t xml:space="preserve">  Company will waive the monthly recurring charges for switched Toll Free Service (CBL).</w:t>
      </w:r>
    </w:p>
    <w:p w:rsidR="00D73BAE" w:rsidRPr="00B946CF" w:rsidRDefault="00D73BAE" w:rsidP="00D73BAE">
      <w:pPr>
        <w:ind w:left="1440" w:hanging="720"/>
        <w:rPr>
          <w:rFonts w:ascii="Arial" w:hAnsi="Arial" w:cs="Arial"/>
          <w:sz w:val="16"/>
          <w:szCs w:val="16"/>
        </w:rPr>
      </w:pPr>
    </w:p>
    <w:p w:rsidR="00FD1552" w:rsidRDefault="00FE5F32" w:rsidP="00D73BAE"/>
    <w:sectPr w:rsidR="00FD1552" w:rsidSect="00DD039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33" w:rsidRDefault="005F56BE">
      <w:r>
        <w:separator/>
      </w:r>
    </w:p>
  </w:endnote>
  <w:endnote w:type="continuationSeparator" w:id="0">
    <w:p w:rsidR="00383B33" w:rsidRDefault="005F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DD0396"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FE5F32">
      <w:rPr>
        <w:rStyle w:val="PageNumber"/>
        <w:rFonts w:ascii="Arial" w:hAnsi="Arial" w:cs="Arial"/>
        <w:noProof/>
        <w:sz w:val="16"/>
        <w:szCs w:val="16"/>
      </w:rPr>
      <w:t>6</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33" w:rsidRDefault="005F56BE">
      <w:r>
        <w:separator/>
      </w:r>
    </w:p>
  </w:footnote>
  <w:footnote w:type="continuationSeparator" w:id="0">
    <w:p w:rsidR="00383B33" w:rsidRDefault="005F5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0B"/>
    <w:rsid w:val="00383B33"/>
    <w:rsid w:val="005F56BE"/>
    <w:rsid w:val="00812D0C"/>
    <w:rsid w:val="009C4AF6"/>
    <w:rsid w:val="00B92F44"/>
    <w:rsid w:val="00BD210B"/>
    <w:rsid w:val="00C208B6"/>
    <w:rsid w:val="00C61B7A"/>
    <w:rsid w:val="00CD4070"/>
    <w:rsid w:val="00D73BAE"/>
    <w:rsid w:val="00DD0396"/>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396"/>
    <w:pPr>
      <w:tabs>
        <w:tab w:val="center" w:pos="4320"/>
        <w:tab w:val="right" w:pos="8640"/>
      </w:tabs>
    </w:pPr>
  </w:style>
  <w:style w:type="character" w:customStyle="1" w:styleId="FooterChar">
    <w:name w:val="Footer Char"/>
    <w:basedOn w:val="DefaultParagraphFont"/>
    <w:link w:val="Footer"/>
    <w:rsid w:val="00DD0396"/>
    <w:rPr>
      <w:rFonts w:ascii="Times New Roman" w:eastAsia="Times New Roman" w:hAnsi="Times New Roman" w:cs="Times New Roman"/>
      <w:sz w:val="20"/>
      <w:szCs w:val="20"/>
    </w:rPr>
  </w:style>
  <w:style w:type="character" w:styleId="PageNumber">
    <w:name w:val="page number"/>
    <w:basedOn w:val="DefaultParagraphFont"/>
    <w:rsid w:val="00DD0396"/>
  </w:style>
  <w:style w:type="character" w:styleId="Emphasis">
    <w:name w:val="Emphasis"/>
    <w:basedOn w:val="DefaultParagraphFont"/>
    <w:qFormat/>
    <w:rsid w:val="00DD03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396"/>
    <w:pPr>
      <w:tabs>
        <w:tab w:val="center" w:pos="4320"/>
        <w:tab w:val="right" w:pos="8640"/>
      </w:tabs>
    </w:pPr>
  </w:style>
  <w:style w:type="character" w:customStyle="1" w:styleId="FooterChar">
    <w:name w:val="Footer Char"/>
    <w:basedOn w:val="DefaultParagraphFont"/>
    <w:link w:val="Footer"/>
    <w:rsid w:val="00DD0396"/>
    <w:rPr>
      <w:rFonts w:ascii="Times New Roman" w:eastAsia="Times New Roman" w:hAnsi="Times New Roman" w:cs="Times New Roman"/>
      <w:sz w:val="20"/>
      <w:szCs w:val="20"/>
    </w:rPr>
  </w:style>
  <w:style w:type="character" w:styleId="PageNumber">
    <w:name w:val="page number"/>
    <w:basedOn w:val="DefaultParagraphFont"/>
    <w:rsid w:val="00DD0396"/>
  </w:style>
  <w:style w:type="character" w:styleId="Emphasis">
    <w:name w:val="Emphasis"/>
    <w:basedOn w:val="DefaultParagraphFont"/>
    <w:qFormat/>
    <w:rsid w:val="00DD03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3084</Words>
  <Characters>17585</Characters>
  <Application>Microsoft Office Word</Application>
  <DocSecurity>0</DocSecurity>
  <Lines>146</Lines>
  <Paragraphs>41</Paragraphs>
  <ScaleCrop>false</ScaleCrop>
  <Company>Verizon</Company>
  <LinksUpToDate>false</LinksUpToDate>
  <CharactersWithSpaces>20628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cp:lastModifiedBy>
  <cp:revision>9</cp:revision>
  <dcterms:created xsi:type="dcterms:W3CDTF">2014-05-19T20:56:00Z</dcterms:created>
  <dcterms:modified xsi:type="dcterms:W3CDTF">2015-06-09T18:39:00Z</dcterms:modified>
</cp:coreProperties>
</file>